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A29" w:rsidRPr="00076A29" w:rsidRDefault="00076A29" w:rsidP="00076A29">
      <w:pPr>
        <w:spacing w:line="240" w:lineRule="auto"/>
        <w:rPr>
          <w:rFonts w:ascii="Arial" w:eastAsia="Times New Roman" w:hAnsi="Arial" w:cs="Arial"/>
          <w:b/>
          <w:bCs/>
          <w:color w:val="000000"/>
          <w:sz w:val="18"/>
          <w:szCs w:val="18"/>
          <w:lang w:eastAsia="fr-FR"/>
        </w:rPr>
      </w:pPr>
      <w:r w:rsidRPr="00076A29">
        <w:rPr>
          <w:rFonts w:ascii="Arial" w:eastAsia="Times New Roman" w:hAnsi="Arial" w:cs="Arial"/>
          <w:b/>
          <w:bCs/>
          <w:color w:val="000000"/>
          <w:sz w:val="18"/>
          <w:szCs w:val="18"/>
          <w:lang w:eastAsia="fr-FR"/>
        </w:rPr>
        <w:t>Procédures de demande de mutation des personnels du corps des psychologues de l'éducation nationale (</w:t>
      </w:r>
      <w:proofErr w:type="spellStart"/>
      <w:r w:rsidRPr="00076A29">
        <w:rPr>
          <w:rFonts w:ascii="Arial" w:eastAsia="Times New Roman" w:hAnsi="Arial" w:cs="Arial"/>
          <w:b/>
          <w:bCs/>
          <w:color w:val="000000"/>
          <w:sz w:val="18"/>
          <w:szCs w:val="18"/>
          <w:lang w:eastAsia="fr-FR"/>
        </w:rPr>
        <w:t>psyEN</w:t>
      </w:r>
      <w:proofErr w:type="spellEnd"/>
      <w:r w:rsidRPr="00076A29">
        <w:rPr>
          <w:rFonts w:ascii="Arial" w:eastAsia="Times New Roman" w:hAnsi="Arial" w:cs="Arial"/>
          <w:b/>
          <w:bCs/>
          <w:color w:val="000000"/>
          <w:sz w:val="18"/>
          <w:szCs w:val="18"/>
          <w:lang w:eastAsia="fr-FR"/>
        </w:rPr>
        <w:t xml:space="preserve">) nouvellement constitué par le </w:t>
      </w:r>
      <w:proofErr w:type="gramStart"/>
      <w:r w:rsidRPr="00076A29">
        <w:rPr>
          <w:rFonts w:ascii="Arial" w:eastAsia="Times New Roman" w:hAnsi="Arial" w:cs="Arial"/>
          <w:b/>
          <w:bCs/>
          <w:color w:val="000000"/>
          <w:sz w:val="18"/>
          <w:szCs w:val="18"/>
          <w:lang w:eastAsia="fr-FR"/>
        </w:rPr>
        <w:t>décret  2017</w:t>
      </w:r>
      <w:proofErr w:type="gramEnd"/>
      <w:r w:rsidRPr="00076A29">
        <w:rPr>
          <w:rFonts w:ascii="Arial" w:eastAsia="Times New Roman" w:hAnsi="Arial" w:cs="Arial"/>
          <w:b/>
          <w:bCs/>
          <w:color w:val="000000"/>
          <w:sz w:val="18"/>
          <w:szCs w:val="18"/>
          <w:lang w:eastAsia="fr-FR"/>
        </w:rPr>
        <w:t>-120 du 1er février 2017</w:t>
      </w:r>
    </w:p>
    <w:p w:rsidR="00076A29" w:rsidRPr="00076A29" w:rsidRDefault="00076A29" w:rsidP="00076A29">
      <w:pPr>
        <w:numPr>
          <w:ilvl w:val="0"/>
          <w:numId w:val="1"/>
        </w:numPr>
        <w:pBdr>
          <w:left w:val="single" w:sz="24" w:space="4" w:color="AD1C72"/>
        </w:pBdr>
        <w:spacing w:before="100" w:beforeAutospacing="1" w:after="48" w:line="240" w:lineRule="auto"/>
        <w:ind w:left="285"/>
        <w:rPr>
          <w:rFonts w:ascii="Arial" w:eastAsia="Times New Roman" w:hAnsi="Arial" w:cs="Arial"/>
          <w:color w:val="000000"/>
          <w:sz w:val="18"/>
          <w:szCs w:val="18"/>
          <w:lang w:eastAsia="fr-FR"/>
        </w:rPr>
      </w:pPr>
      <w:hyperlink r:id="rId5" w:anchor="c1" w:history="1">
        <w:r w:rsidRPr="00076A29">
          <w:rPr>
            <w:rFonts w:ascii="Arial" w:eastAsia="Times New Roman" w:hAnsi="Arial" w:cs="Arial"/>
            <w:color w:val="18417F"/>
            <w:sz w:val="18"/>
            <w:szCs w:val="18"/>
            <w:u w:val="single"/>
            <w:lang w:eastAsia="fr-FR"/>
          </w:rPr>
          <w:t>Les phases Inter et Intra académiques du MNGD</w:t>
        </w:r>
      </w:hyperlink>
      <w:bookmarkStart w:id="0" w:name="_GoBack"/>
      <w:bookmarkEnd w:id="0"/>
    </w:p>
    <w:p w:rsidR="00076A29" w:rsidRPr="00076A29" w:rsidRDefault="00076A29" w:rsidP="00076A29">
      <w:pPr>
        <w:numPr>
          <w:ilvl w:val="0"/>
          <w:numId w:val="1"/>
        </w:numPr>
        <w:pBdr>
          <w:left w:val="single" w:sz="24" w:space="4" w:color="AD1C72"/>
        </w:pBdr>
        <w:spacing w:before="100" w:beforeAutospacing="1" w:after="48" w:line="240" w:lineRule="auto"/>
        <w:ind w:left="285"/>
        <w:rPr>
          <w:rFonts w:ascii="Arial" w:eastAsia="Times New Roman" w:hAnsi="Arial" w:cs="Arial"/>
          <w:color w:val="000000"/>
          <w:sz w:val="18"/>
          <w:szCs w:val="18"/>
          <w:lang w:eastAsia="fr-FR"/>
        </w:rPr>
      </w:pPr>
      <w:hyperlink r:id="rId6" w:anchor="c2" w:history="1">
        <w:r w:rsidRPr="00076A29">
          <w:rPr>
            <w:rFonts w:ascii="Arial" w:eastAsia="Times New Roman" w:hAnsi="Arial" w:cs="Arial"/>
            <w:color w:val="18417F"/>
            <w:sz w:val="18"/>
            <w:szCs w:val="18"/>
            <w:u w:val="single"/>
            <w:lang w:eastAsia="fr-FR"/>
          </w:rPr>
          <w:t>Les mouvements spécifiques nationaux du MNGD</w:t>
        </w:r>
      </w:hyperlink>
    </w:p>
    <w:p w:rsidR="00076A29" w:rsidRPr="00076A29" w:rsidRDefault="00076A29" w:rsidP="00076A29">
      <w:pPr>
        <w:numPr>
          <w:ilvl w:val="0"/>
          <w:numId w:val="1"/>
        </w:numPr>
        <w:pBdr>
          <w:left w:val="single" w:sz="24" w:space="4" w:color="AD1C72"/>
        </w:pBdr>
        <w:spacing w:before="100" w:beforeAutospacing="1" w:after="48" w:line="240" w:lineRule="auto"/>
        <w:ind w:left="285"/>
        <w:rPr>
          <w:rFonts w:ascii="Arial" w:eastAsia="Times New Roman" w:hAnsi="Arial" w:cs="Arial"/>
          <w:color w:val="000000"/>
          <w:sz w:val="18"/>
          <w:szCs w:val="18"/>
          <w:lang w:eastAsia="fr-FR"/>
        </w:rPr>
      </w:pPr>
      <w:hyperlink r:id="rId7" w:anchor="c3" w:history="1">
        <w:r w:rsidRPr="00076A29">
          <w:rPr>
            <w:rFonts w:ascii="Arial" w:eastAsia="Times New Roman" w:hAnsi="Arial" w:cs="Arial"/>
            <w:color w:val="18417F"/>
            <w:sz w:val="18"/>
            <w:szCs w:val="18"/>
            <w:u w:val="single"/>
            <w:lang w:eastAsia="fr-FR"/>
          </w:rPr>
          <w:t xml:space="preserve">Cas particuliers des professeurs des écoles psychologues scolaires non intégrés (détachés ou titulaires du </w:t>
        </w:r>
        <w:proofErr w:type="gramStart"/>
        <w:r w:rsidRPr="00076A29">
          <w:rPr>
            <w:rFonts w:ascii="Arial" w:eastAsia="Times New Roman" w:hAnsi="Arial" w:cs="Arial"/>
            <w:color w:val="18417F"/>
            <w:sz w:val="18"/>
            <w:szCs w:val="18"/>
            <w:u w:val="single"/>
            <w:lang w:eastAsia="fr-FR"/>
          </w:rPr>
          <w:t>DEPS)  dans</w:t>
        </w:r>
        <w:proofErr w:type="gramEnd"/>
        <w:r w:rsidRPr="00076A29">
          <w:rPr>
            <w:rFonts w:ascii="Arial" w:eastAsia="Times New Roman" w:hAnsi="Arial" w:cs="Arial"/>
            <w:color w:val="18417F"/>
            <w:sz w:val="18"/>
            <w:szCs w:val="18"/>
            <w:u w:val="single"/>
            <w:lang w:eastAsia="fr-FR"/>
          </w:rPr>
          <w:t xml:space="preserve"> le nouveau corps des psychologues de l'éducation nationale</w:t>
        </w:r>
      </w:hyperlink>
    </w:p>
    <w:p w:rsidR="00076A29" w:rsidRPr="00076A29" w:rsidRDefault="00076A29" w:rsidP="00076A29">
      <w:pPr>
        <w:spacing w:after="120" w:line="240" w:lineRule="auto"/>
        <w:rPr>
          <w:rFonts w:ascii="Arial" w:eastAsia="Times New Roman" w:hAnsi="Arial" w:cs="Arial"/>
          <w:color w:val="000000"/>
          <w:sz w:val="18"/>
          <w:szCs w:val="18"/>
          <w:lang w:eastAsia="fr-FR"/>
        </w:rPr>
      </w:pPr>
      <w:r w:rsidRPr="00076A29">
        <w:rPr>
          <w:rFonts w:ascii="Arial" w:eastAsia="Times New Roman" w:hAnsi="Arial" w:cs="Arial"/>
          <w:color w:val="000000"/>
          <w:sz w:val="18"/>
          <w:szCs w:val="18"/>
          <w:lang w:eastAsia="fr-FR"/>
        </w:rPr>
        <w:t xml:space="preserve">La gestion du nouveau corps des psychologues de l'éducation nationale relève désormais exclusivement du 2nd degré, y compris pour ceux d'entre eux exerçant dans la spécialité « éducation, développement et apprentissage » (EDA). En </w:t>
      </w:r>
      <w:proofErr w:type="gramStart"/>
      <w:r w:rsidRPr="00076A29">
        <w:rPr>
          <w:rFonts w:ascii="Arial" w:eastAsia="Times New Roman" w:hAnsi="Arial" w:cs="Arial"/>
          <w:color w:val="000000"/>
          <w:sz w:val="18"/>
          <w:szCs w:val="18"/>
          <w:lang w:eastAsia="fr-FR"/>
        </w:rPr>
        <w:t>conséquence,  en</w:t>
      </w:r>
      <w:proofErr w:type="gramEnd"/>
      <w:r w:rsidRPr="00076A29">
        <w:rPr>
          <w:rFonts w:ascii="Arial" w:eastAsia="Times New Roman" w:hAnsi="Arial" w:cs="Arial"/>
          <w:color w:val="000000"/>
          <w:sz w:val="18"/>
          <w:szCs w:val="18"/>
          <w:lang w:eastAsia="fr-FR"/>
        </w:rPr>
        <w:t xml:space="preserve"> matière de mutation, tous les psychologues de l'éducation nationale, quelle que soit leur spécialité, sont soumis aux règles et procédures des opérations de mutations du 2nd degré, dénommées mouvement national à gestion déconcentrée (MNGD). Ces règles sont définies par la note de service n° 2017-166 du 6 novembre 2017, publiée au BOEN spécial du 9 novembre 2017.</w:t>
      </w:r>
      <w:r w:rsidRPr="00076A29">
        <w:rPr>
          <w:rFonts w:ascii="Arial" w:eastAsia="Times New Roman" w:hAnsi="Arial" w:cs="Arial"/>
          <w:color w:val="000000"/>
          <w:sz w:val="18"/>
          <w:szCs w:val="18"/>
          <w:lang w:eastAsia="fr-FR"/>
        </w:rPr>
        <w:br/>
      </w:r>
      <w:r w:rsidRPr="00076A29">
        <w:rPr>
          <w:rFonts w:ascii="Arial" w:eastAsia="Times New Roman" w:hAnsi="Arial" w:cs="Arial"/>
          <w:color w:val="000000"/>
          <w:sz w:val="18"/>
          <w:szCs w:val="18"/>
          <w:lang w:eastAsia="fr-FR"/>
        </w:rPr>
        <w:br/>
        <w:t xml:space="preserve">Les opérations du MNGD se déroulent en deux phases : une première phase, interacadémique visant à obtenir une affectation dans une académie, puis une seconde, intra-académique, permettant d'obtenir un poste dans </w:t>
      </w:r>
      <w:proofErr w:type="gramStart"/>
      <w:r w:rsidRPr="00076A29">
        <w:rPr>
          <w:rFonts w:ascii="Arial" w:eastAsia="Times New Roman" w:hAnsi="Arial" w:cs="Arial"/>
          <w:color w:val="000000"/>
          <w:sz w:val="18"/>
          <w:szCs w:val="18"/>
          <w:lang w:eastAsia="fr-FR"/>
        </w:rPr>
        <w:t>la dite</w:t>
      </w:r>
      <w:proofErr w:type="gramEnd"/>
      <w:r w:rsidRPr="00076A29">
        <w:rPr>
          <w:rFonts w:ascii="Arial" w:eastAsia="Times New Roman" w:hAnsi="Arial" w:cs="Arial"/>
          <w:color w:val="000000"/>
          <w:sz w:val="18"/>
          <w:szCs w:val="18"/>
          <w:lang w:eastAsia="fr-FR"/>
        </w:rPr>
        <w:t xml:space="preserve"> académie. Les opérations de la 1ère phase se déroulent du 16 novembre au 5 décembre pour la saisie des vœux, puis à la mi-mars 2018 pour les résultats. La seconde phase débute selon un calendrier propre à chaque académie, en mars/avril 2018.</w:t>
      </w:r>
    </w:p>
    <w:p w:rsidR="00076A29" w:rsidRPr="00076A29" w:rsidRDefault="00076A29" w:rsidP="00076A29">
      <w:pPr>
        <w:spacing w:line="240" w:lineRule="auto"/>
        <w:rPr>
          <w:rFonts w:ascii="Arial" w:eastAsia="Times New Roman" w:hAnsi="Arial" w:cs="Arial"/>
          <w:color w:val="000000"/>
          <w:sz w:val="18"/>
          <w:szCs w:val="18"/>
          <w:lang w:eastAsia="fr-FR"/>
        </w:rPr>
      </w:pPr>
      <w:r w:rsidRPr="00076A29">
        <w:rPr>
          <w:rFonts w:ascii="Arial" w:eastAsia="Times New Roman" w:hAnsi="Arial" w:cs="Arial"/>
          <w:color w:val="000000"/>
          <w:sz w:val="18"/>
          <w:szCs w:val="18"/>
          <w:lang w:eastAsia="fr-FR"/>
        </w:rPr>
        <w:br/>
        <w:t>Ces opérations visent à permettre aux personnels titulaires d'effectuer une mobilité, et aux personnels stagiaires, qui seront titularisés à la rentrée 2018, d'obtenir une première affectation en académie. En conséquence, la participation au MNGD : </w:t>
      </w:r>
    </w:p>
    <w:p w:rsidR="00076A29" w:rsidRPr="00076A29" w:rsidRDefault="00076A29" w:rsidP="00076A29">
      <w:pPr>
        <w:numPr>
          <w:ilvl w:val="0"/>
          <w:numId w:val="2"/>
        </w:numPr>
        <w:spacing w:before="100" w:beforeAutospacing="1" w:after="100" w:afterAutospacing="1" w:line="240" w:lineRule="auto"/>
        <w:ind w:left="285"/>
        <w:rPr>
          <w:rFonts w:ascii="Arial" w:eastAsia="Times New Roman" w:hAnsi="Arial" w:cs="Arial"/>
          <w:color w:val="000000"/>
          <w:sz w:val="18"/>
          <w:szCs w:val="18"/>
          <w:lang w:eastAsia="fr-FR"/>
        </w:rPr>
      </w:pPr>
      <w:proofErr w:type="gramStart"/>
      <w:r w:rsidRPr="00076A29">
        <w:rPr>
          <w:rFonts w:ascii="Arial" w:eastAsia="Times New Roman" w:hAnsi="Arial" w:cs="Arial"/>
          <w:color w:val="000000"/>
          <w:sz w:val="18"/>
          <w:szCs w:val="18"/>
          <w:lang w:eastAsia="fr-FR"/>
        </w:rPr>
        <w:t>est</w:t>
      </w:r>
      <w:proofErr w:type="gramEnd"/>
      <w:r w:rsidRPr="00076A29">
        <w:rPr>
          <w:rFonts w:ascii="Arial" w:eastAsia="Times New Roman" w:hAnsi="Arial" w:cs="Arial"/>
          <w:color w:val="000000"/>
          <w:sz w:val="18"/>
          <w:szCs w:val="18"/>
          <w:lang w:eastAsia="fr-FR"/>
        </w:rPr>
        <w:t> </w:t>
      </w:r>
      <w:r w:rsidRPr="00076A29">
        <w:rPr>
          <w:rFonts w:ascii="Arial" w:eastAsia="Times New Roman" w:hAnsi="Arial" w:cs="Arial"/>
          <w:b/>
          <w:bCs/>
          <w:color w:val="000000"/>
          <w:sz w:val="18"/>
          <w:szCs w:val="18"/>
          <w:lang w:eastAsia="fr-FR"/>
        </w:rPr>
        <w:t>obligatoire</w:t>
      </w:r>
      <w:r w:rsidRPr="00076A29">
        <w:rPr>
          <w:rFonts w:ascii="Arial" w:eastAsia="Times New Roman" w:hAnsi="Arial" w:cs="Arial"/>
          <w:color w:val="000000"/>
          <w:sz w:val="18"/>
          <w:szCs w:val="18"/>
          <w:lang w:eastAsia="fr-FR"/>
        </w:rPr>
        <w:t xml:space="preserve"> pour tous les </w:t>
      </w:r>
      <w:proofErr w:type="spellStart"/>
      <w:r w:rsidRPr="00076A29">
        <w:rPr>
          <w:rFonts w:ascii="Arial" w:eastAsia="Times New Roman" w:hAnsi="Arial" w:cs="Arial"/>
          <w:color w:val="000000"/>
          <w:sz w:val="18"/>
          <w:szCs w:val="18"/>
          <w:lang w:eastAsia="fr-FR"/>
        </w:rPr>
        <w:t>PsyEn</w:t>
      </w:r>
      <w:proofErr w:type="spellEnd"/>
      <w:r w:rsidRPr="00076A29">
        <w:rPr>
          <w:rFonts w:ascii="Arial" w:eastAsia="Times New Roman" w:hAnsi="Arial" w:cs="Arial"/>
          <w:color w:val="000000"/>
          <w:sz w:val="18"/>
          <w:szCs w:val="18"/>
          <w:lang w:eastAsia="fr-FR"/>
        </w:rPr>
        <w:t xml:space="preserve"> stagiaires qui seront titularisés à la rentrée prochaine, y compris pour ceux d'entre eux relevant de la spécialité EDA ;</w:t>
      </w:r>
    </w:p>
    <w:p w:rsidR="00076A29" w:rsidRPr="00076A29" w:rsidRDefault="00076A29" w:rsidP="00076A29">
      <w:pPr>
        <w:numPr>
          <w:ilvl w:val="0"/>
          <w:numId w:val="2"/>
        </w:numPr>
        <w:spacing w:before="100" w:beforeAutospacing="1" w:after="100" w:afterAutospacing="1" w:line="240" w:lineRule="auto"/>
        <w:ind w:left="285"/>
        <w:rPr>
          <w:rFonts w:ascii="Arial" w:eastAsia="Times New Roman" w:hAnsi="Arial" w:cs="Arial"/>
          <w:color w:val="000000"/>
          <w:sz w:val="18"/>
          <w:szCs w:val="18"/>
          <w:lang w:eastAsia="fr-FR"/>
        </w:rPr>
      </w:pPr>
      <w:proofErr w:type="gramStart"/>
      <w:r w:rsidRPr="00076A29">
        <w:rPr>
          <w:rFonts w:ascii="Arial" w:eastAsia="Times New Roman" w:hAnsi="Arial" w:cs="Arial"/>
          <w:color w:val="000000"/>
          <w:sz w:val="18"/>
          <w:szCs w:val="18"/>
          <w:lang w:eastAsia="fr-FR"/>
        </w:rPr>
        <w:t>est</w:t>
      </w:r>
      <w:proofErr w:type="gramEnd"/>
      <w:r w:rsidRPr="00076A29">
        <w:rPr>
          <w:rFonts w:ascii="Arial" w:eastAsia="Times New Roman" w:hAnsi="Arial" w:cs="Arial"/>
          <w:color w:val="000000"/>
          <w:sz w:val="18"/>
          <w:szCs w:val="18"/>
          <w:lang w:eastAsia="fr-FR"/>
        </w:rPr>
        <w:t> </w:t>
      </w:r>
      <w:r w:rsidRPr="00076A29">
        <w:rPr>
          <w:rFonts w:ascii="Arial" w:eastAsia="Times New Roman" w:hAnsi="Arial" w:cs="Arial"/>
          <w:b/>
          <w:bCs/>
          <w:color w:val="000000"/>
          <w:sz w:val="18"/>
          <w:szCs w:val="18"/>
          <w:lang w:eastAsia="fr-FR"/>
        </w:rPr>
        <w:t>facultative</w:t>
      </w:r>
      <w:r w:rsidRPr="00076A29">
        <w:rPr>
          <w:rFonts w:ascii="Arial" w:eastAsia="Times New Roman" w:hAnsi="Arial" w:cs="Arial"/>
          <w:color w:val="000000"/>
          <w:sz w:val="18"/>
          <w:szCs w:val="18"/>
          <w:lang w:eastAsia="fr-FR"/>
        </w:rPr>
        <w:t xml:space="preserve"> pour les </w:t>
      </w:r>
      <w:proofErr w:type="spellStart"/>
      <w:r w:rsidRPr="00076A29">
        <w:rPr>
          <w:rFonts w:ascii="Arial" w:eastAsia="Times New Roman" w:hAnsi="Arial" w:cs="Arial"/>
          <w:color w:val="000000"/>
          <w:sz w:val="18"/>
          <w:szCs w:val="18"/>
          <w:lang w:eastAsia="fr-FR"/>
        </w:rPr>
        <w:t>PsyEn</w:t>
      </w:r>
      <w:proofErr w:type="spellEnd"/>
      <w:r w:rsidRPr="00076A29">
        <w:rPr>
          <w:rFonts w:ascii="Arial" w:eastAsia="Times New Roman" w:hAnsi="Arial" w:cs="Arial"/>
          <w:color w:val="000000"/>
          <w:sz w:val="18"/>
          <w:szCs w:val="18"/>
          <w:lang w:eastAsia="fr-FR"/>
        </w:rPr>
        <w:t xml:space="preserve"> titulaires. </w:t>
      </w:r>
    </w:p>
    <w:p w:rsidR="00076A29" w:rsidRPr="00076A29" w:rsidRDefault="00076A29" w:rsidP="00076A29">
      <w:pPr>
        <w:spacing w:after="120" w:line="240" w:lineRule="auto"/>
        <w:rPr>
          <w:rFonts w:ascii="Arial" w:eastAsia="Times New Roman" w:hAnsi="Arial" w:cs="Arial"/>
          <w:color w:val="000000"/>
          <w:sz w:val="18"/>
          <w:szCs w:val="18"/>
          <w:lang w:eastAsia="fr-FR"/>
        </w:rPr>
      </w:pPr>
      <w:r w:rsidRPr="00076A29">
        <w:rPr>
          <w:rFonts w:ascii="Arial" w:eastAsia="Times New Roman" w:hAnsi="Arial" w:cs="Arial"/>
          <w:color w:val="000000"/>
          <w:sz w:val="18"/>
          <w:szCs w:val="18"/>
          <w:lang w:eastAsia="fr-FR"/>
        </w:rPr>
        <w:br/>
        <w:t>Quelques exceptions à ces règles sont toutefois prévues :</w:t>
      </w:r>
    </w:p>
    <w:p w:rsidR="00076A29" w:rsidRPr="00076A29" w:rsidRDefault="00076A29" w:rsidP="00076A29">
      <w:pPr>
        <w:numPr>
          <w:ilvl w:val="0"/>
          <w:numId w:val="3"/>
        </w:numPr>
        <w:spacing w:before="100" w:beforeAutospacing="1" w:after="100" w:afterAutospacing="1" w:line="240" w:lineRule="auto"/>
        <w:ind w:left="285"/>
        <w:rPr>
          <w:rFonts w:ascii="Arial" w:eastAsia="Times New Roman" w:hAnsi="Arial" w:cs="Arial"/>
          <w:color w:val="000000"/>
          <w:sz w:val="18"/>
          <w:szCs w:val="18"/>
          <w:lang w:eastAsia="fr-FR"/>
        </w:rPr>
      </w:pPr>
      <w:proofErr w:type="gramStart"/>
      <w:r w:rsidRPr="00076A29">
        <w:rPr>
          <w:rFonts w:ascii="Arial" w:eastAsia="Times New Roman" w:hAnsi="Arial" w:cs="Arial"/>
          <w:color w:val="000000"/>
          <w:sz w:val="18"/>
          <w:szCs w:val="18"/>
          <w:lang w:eastAsia="fr-FR"/>
        </w:rPr>
        <w:t>les</w:t>
      </w:r>
      <w:proofErr w:type="gramEnd"/>
      <w:r w:rsidRPr="00076A29">
        <w:rPr>
          <w:rFonts w:ascii="Arial" w:eastAsia="Times New Roman" w:hAnsi="Arial" w:cs="Arial"/>
          <w:color w:val="000000"/>
          <w:sz w:val="18"/>
          <w:szCs w:val="18"/>
          <w:lang w:eastAsia="fr-FR"/>
        </w:rPr>
        <w:t xml:space="preserve"> stagiaires qui avaient, préalablement à leur réussite au concours </w:t>
      </w:r>
      <w:proofErr w:type="spellStart"/>
      <w:r w:rsidRPr="00076A29">
        <w:rPr>
          <w:rFonts w:ascii="Arial" w:eastAsia="Times New Roman" w:hAnsi="Arial" w:cs="Arial"/>
          <w:color w:val="000000"/>
          <w:sz w:val="18"/>
          <w:szCs w:val="18"/>
          <w:lang w:eastAsia="fr-FR"/>
        </w:rPr>
        <w:t>PSyEN</w:t>
      </w:r>
      <w:proofErr w:type="spellEnd"/>
      <w:r w:rsidRPr="00076A29">
        <w:rPr>
          <w:rFonts w:ascii="Arial" w:eastAsia="Times New Roman" w:hAnsi="Arial" w:cs="Arial"/>
          <w:color w:val="000000"/>
          <w:sz w:val="18"/>
          <w:szCs w:val="18"/>
          <w:lang w:eastAsia="fr-FR"/>
        </w:rPr>
        <w:t>, quelle que soit la spécialité, la qualité d'enseignants titulaires d'un corps enseignant (1er et 2nd degré) de l'éducation nationale ne participent pas à la phase interacadémique mais seulement à la phase intra-académique. En d'autres termes, ils seront automatiquement titularisés dans l'académie dans laquelle ils exercent actuellement, et devront, par leur participation à la phase intra-académique, obtenir un poste au sein de cette académie ;</w:t>
      </w:r>
    </w:p>
    <w:p w:rsidR="00076A29" w:rsidRPr="00076A29" w:rsidRDefault="00076A29" w:rsidP="00076A29">
      <w:pPr>
        <w:numPr>
          <w:ilvl w:val="0"/>
          <w:numId w:val="3"/>
        </w:numPr>
        <w:spacing w:before="100" w:beforeAutospacing="1" w:after="100" w:afterAutospacing="1" w:line="240" w:lineRule="auto"/>
        <w:ind w:left="285"/>
        <w:rPr>
          <w:rFonts w:ascii="Arial" w:eastAsia="Times New Roman" w:hAnsi="Arial" w:cs="Arial"/>
          <w:color w:val="000000"/>
          <w:sz w:val="18"/>
          <w:szCs w:val="18"/>
          <w:lang w:eastAsia="fr-FR"/>
        </w:rPr>
      </w:pPr>
      <w:proofErr w:type="gramStart"/>
      <w:r w:rsidRPr="00076A29">
        <w:rPr>
          <w:rFonts w:ascii="Arial" w:eastAsia="Times New Roman" w:hAnsi="Arial" w:cs="Arial"/>
          <w:color w:val="000000"/>
          <w:sz w:val="18"/>
          <w:szCs w:val="18"/>
          <w:lang w:eastAsia="fr-FR"/>
        </w:rPr>
        <w:t>la</w:t>
      </w:r>
      <w:proofErr w:type="gramEnd"/>
      <w:r w:rsidRPr="00076A29">
        <w:rPr>
          <w:rFonts w:ascii="Arial" w:eastAsia="Times New Roman" w:hAnsi="Arial" w:cs="Arial"/>
          <w:color w:val="000000"/>
          <w:sz w:val="18"/>
          <w:szCs w:val="18"/>
          <w:lang w:eastAsia="fr-FR"/>
        </w:rPr>
        <w:t xml:space="preserve"> situation des professeurs des écoles, non intégrés dans le corps des </w:t>
      </w:r>
      <w:proofErr w:type="spellStart"/>
      <w:r w:rsidRPr="00076A29">
        <w:rPr>
          <w:rFonts w:ascii="Arial" w:eastAsia="Times New Roman" w:hAnsi="Arial" w:cs="Arial"/>
          <w:color w:val="000000"/>
          <w:sz w:val="18"/>
          <w:szCs w:val="18"/>
          <w:lang w:eastAsia="fr-FR"/>
        </w:rPr>
        <w:t>PsyEN</w:t>
      </w:r>
      <w:proofErr w:type="spellEnd"/>
      <w:r w:rsidRPr="00076A29">
        <w:rPr>
          <w:rFonts w:ascii="Arial" w:eastAsia="Times New Roman" w:hAnsi="Arial" w:cs="Arial"/>
          <w:color w:val="000000"/>
          <w:sz w:val="18"/>
          <w:szCs w:val="18"/>
          <w:lang w:eastAsia="fr-FR"/>
        </w:rPr>
        <w:t xml:space="preserve"> fait l'objet d'un paragraphe dédié ci-dessous. </w:t>
      </w:r>
    </w:p>
    <w:p w:rsidR="00076A29" w:rsidRPr="00076A29" w:rsidRDefault="00076A29" w:rsidP="00076A29">
      <w:pPr>
        <w:pBdr>
          <w:bottom w:val="single" w:sz="6" w:space="4" w:color="AC1C72"/>
        </w:pBdr>
        <w:spacing w:before="195" w:after="120" w:line="240" w:lineRule="auto"/>
        <w:outlineLvl w:val="2"/>
        <w:rPr>
          <w:rFonts w:ascii="Arial" w:eastAsia="Times New Roman" w:hAnsi="Arial" w:cs="Arial"/>
          <w:b/>
          <w:bCs/>
          <w:color w:val="AD1C72"/>
          <w:lang w:eastAsia="fr-FR"/>
        </w:rPr>
      </w:pPr>
      <w:bookmarkStart w:id="1" w:name="m_8279232847094363536_c1"/>
      <w:bookmarkEnd w:id="1"/>
      <w:r w:rsidRPr="00076A29">
        <w:rPr>
          <w:rFonts w:ascii="Arial" w:eastAsia="Times New Roman" w:hAnsi="Arial" w:cs="Arial"/>
          <w:b/>
          <w:bCs/>
          <w:color w:val="AD1C72"/>
          <w:lang w:eastAsia="fr-FR"/>
        </w:rPr>
        <w:t>Les phases Inter et Intra académiques du MNGD</w:t>
      </w:r>
    </w:p>
    <w:p w:rsidR="00076A29" w:rsidRPr="00076A29" w:rsidRDefault="00076A29" w:rsidP="00076A29">
      <w:pPr>
        <w:spacing w:after="120" w:line="240" w:lineRule="auto"/>
        <w:rPr>
          <w:rFonts w:ascii="Arial" w:eastAsia="Times New Roman" w:hAnsi="Arial" w:cs="Arial"/>
          <w:color w:val="000000"/>
          <w:sz w:val="18"/>
          <w:szCs w:val="18"/>
          <w:lang w:eastAsia="fr-FR"/>
        </w:rPr>
      </w:pPr>
      <w:r w:rsidRPr="00076A29">
        <w:rPr>
          <w:rFonts w:ascii="Arial" w:eastAsia="Times New Roman" w:hAnsi="Arial" w:cs="Arial"/>
          <w:color w:val="000000"/>
          <w:sz w:val="18"/>
          <w:szCs w:val="18"/>
          <w:lang w:eastAsia="fr-FR"/>
        </w:rPr>
        <w:br/>
        <w:t>Les personnels appartenant au corps des psychologues de l'éducation nationale ne peuvent participer qu'au(x) seul(s) mouvement(s) inter académique et/ou intra-</w:t>
      </w:r>
      <w:proofErr w:type="gramStart"/>
      <w:r w:rsidRPr="00076A29">
        <w:rPr>
          <w:rFonts w:ascii="Arial" w:eastAsia="Times New Roman" w:hAnsi="Arial" w:cs="Arial"/>
          <w:color w:val="000000"/>
          <w:sz w:val="18"/>
          <w:szCs w:val="18"/>
          <w:lang w:eastAsia="fr-FR"/>
        </w:rPr>
        <w:t>académique  organisé</w:t>
      </w:r>
      <w:proofErr w:type="gramEnd"/>
      <w:r w:rsidRPr="00076A29">
        <w:rPr>
          <w:rFonts w:ascii="Arial" w:eastAsia="Times New Roman" w:hAnsi="Arial" w:cs="Arial"/>
          <w:color w:val="000000"/>
          <w:sz w:val="18"/>
          <w:szCs w:val="18"/>
          <w:lang w:eastAsia="fr-FR"/>
        </w:rPr>
        <w:t>(s) dans leur spécialité :</w:t>
      </w:r>
    </w:p>
    <w:p w:rsidR="00076A29" w:rsidRPr="00076A29" w:rsidRDefault="00076A29" w:rsidP="00076A29">
      <w:pPr>
        <w:numPr>
          <w:ilvl w:val="0"/>
          <w:numId w:val="4"/>
        </w:numPr>
        <w:spacing w:before="100" w:beforeAutospacing="1" w:after="100" w:afterAutospacing="1" w:line="240" w:lineRule="auto"/>
        <w:ind w:left="285"/>
        <w:rPr>
          <w:rFonts w:ascii="Arial" w:eastAsia="Times New Roman" w:hAnsi="Arial" w:cs="Arial"/>
          <w:color w:val="000000"/>
          <w:sz w:val="18"/>
          <w:szCs w:val="18"/>
          <w:lang w:eastAsia="fr-FR"/>
        </w:rPr>
      </w:pPr>
      <w:r w:rsidRPr="00076A29">
        <w:rPr>
          <w:rFonts w:ascii="Arial" w:eastAsia="Times New Roman" w:hAnsi="Arial" w:cs="Arial"/>
          <w:color w:val="000000"/>
          <w:sz w:val="18"/>
          <w:szCs w:val="18"/>
          <w:lang w:eastAsia="fr-FR"/>
        </w:rPr>
        <w:t xml:space="preserve">Mouvement des </w:t>
      </w:r>
      <w:proofErr w:type="spellStart"/>
      <w:r w:rsidRPr="00076A29">
        <w:rPr>
          <w:rFonts w:ascii="Arial" w:eastAsia="Times New Roman" w:hAnsi="Arial" w:cs="Arial"/>
          <w:color w:val="000000"/>
          <w:sz w:val="18"/>
          <w:szCs w:val="18"/>
          <w:lang w:eastAsia="fr-FR"/>
        </w:rPr>
        <w:t>psyEN</w:t>
      </w:r>
      <w:proofErr w:type="spellEnd"/>
      <w:r w:rsidRPr="00076A29">
        <w:rPr>
          <w:rFonts w:ascii="Arial" w:eastAsia="Times New Roman" w:hAnsi="Arial" w:cs="Arial"/>
          <w:color w:val="000000"/>
          <w:sz w:val="18"/>
          <w:szCs w:val="18"/>
          <w:lang w:eastAsia="fr-FR"/>
        </w:rPr>
        <w:t xml:space="preserve"> de la spécialité « éducation, développement et apprentissage » (EDA, spécialité 1er D)</w:t>
      </w:r>
    </w:p>
    <w:p w:rsidR="00076A29" w:rsidRPr="00076A29" w:rsidRDefault="00076A29" w:rsidP="00076A29">
      <w:pPr>
        <w:spacing w:after="120" w:line="240" w:lineRule="auto"/>
        <w:rPr>
          <w:rFonts w:ascii="Arial" w:eastAsia="Times New Roman" w:hAnsi="Arial" w:cs="Arial"/>
          <w:color w:val="000000"/>
          <w:sz w:val="18"/>
          <w:szCs w:val="18"/>
          <w:lang w:eastAsia="fr-FR"/>
        </w:rPr>
      </w:pPr>
      <w:r w:rsidRPr="00076A29">
        <w:rPr>
          <w:rFonts w:ascii="Arial" w:eastAsia="Times New Roman" w:hAnsi="Arial" w:cs="Arial"/>
          <w:color w:val="000000"/>
          <w:sz w:val="18"/>
          <w:szCs w:val="18"/>
          <w:lang w:eastAsia="fr-FR"/>
        </w:rPr>
        <w:t xml:space="preserve">      </w:t>
      </w:r>
      <w:proofErr w:type="gramStart"/>
      <w:r w:rsidRPr="00076A29">
        <w:rPr>
          <w:rFonts w:ascii="Arial" w:eastAsia="Times New Roman" w:hAnsi="Arial" w:cs="Arial"/>
          <w:color w:val="000000"/>
          <w:sz w:val="18"/>
          <w:szCs w:val="18"/>
          <w:lang w:eastAsia="fr-FR"/>
        </w:rPr>
        <w:t>ou</w:t>
      </w:r>
      <w:proofErr w:type="gramEnd"/>
    </w:p>
    <w:p w:rsidR="00076A29" w:rsidRPr="00076A29" w:rsidRDefault="00076A29" w:rsidP="00076A29">
      <w:pPr>
        <w:numPr>
          <w:ilvl w:val="0"/>
          <w:numId w:val="5"/>
        </w:numPr>
        <w:spacing w:before="100" w:beforeAutospacing="1" w:after="100" w:afterAutospacing="1" w:line="240" w:lineRule="auto"/>
        <w:ind w:left="285"/>
        <w:rPr>
          <w:rFonts w:ascii="Arial" w:eastAsia="Times New Roman" w:hAnsi="Arial" w:cs="Arial"/>
          <w:color w:val="000000"/>
          <w:sz w:val="18"/>
          <w:szCs w:val="18"/>
          <w:lang w:eastAsia="fr-FR"/>
        </w:rPr>
      </w:pPr>
      <w:r w:rsidRPr="00076A29">
        <w:rPr>
          <w:rFonts w:ascii="Arial" w:eastAsia="Times New Roman" w:hAnsi="Arial" w:cs="Arial"/>
          <w:color w:val="000000"/>
          <w:sz w:val="18"/>
          <w:szCs w:val="18"/>
          <w:lang w:eastAsia="fr-FR"/>
        </w:rPr>
        <w:t xml:space="preserve">Mouvement des </w:t>
      </w:r>
      <w:proofErr w:type="spellStart"/>
      <w:r w:rsidRPr="00076A29">
        <w:rPr>
          <w:rFonts w:ascii="Arial" w:eastAsia="Times New Roman" w:hAnsi="Arial" w:cs="Arial"/>
          <w:color w:val="000000"/>
          <w:sz w:val="18"/>
          <w:szCs w:val="18"/>
          <w:lang w:eastAsia="fr-FR"/>
        </w:rPr>
        <w:t>psyEN</w:t>
      </w:r>
      <w:proofErr w:type="spellEnd"/>
      <w:r w:rsidRPr="00076A29">
        <w:rPr>
          <w:rFonts w:ascii="Arial" w:eastAsia="Times New Roman" w:hAnsi="Arial" w:cs="Arial"/>
          <w:color w:val="000000"/>
          <w:sz w:val="18"/>
          <w:szCs w:val="18"/>
          <w:lang w:eastAsia="fr-FR"/>
        </w:rPr>
        <w:t xml:space="preserve"> de la spécialité « éducation, développement et conseil en orientation scolaire et professionnelle » (EDO, spécialité 2nd D)</w:t>
      </w:r>
    </w:p>
    <w:p w:rsidR="00076A29" w:rsidRPr="00076A29" w:rsidRDefault="00076A29" w:rsidP="00076A29">
      <w:pPr>
        <w:spacing w:after="120" w:line="240" w:lineRule="auto"/>
        <w:rPr>
          <w:rFonts w:ascii="Arial" w:eastAsia="Times New Roman" w:hAnsi="Arial" w:cs="Arial"/>
          <w:color w:val="000000"/>
          <w:sz w:val="18"/>
          <w:szCs w:val="18"/>
          <w:lang w:eastAsia="fr-FR"/>
        </w:rPr>
      </w:pPr>
      <w:r w:rsidRPr="00076A29">
        <w:rPr>
          <w:rFonts w:ascii="Arial" w:eastAsia="Times New Roman" w:hAnsi="Arial" w:cs="Arial"/>
          <w:color w:val="000000"/>
          <w:sz w:val="18"/>
          <w:szCs w:val="18"/>
          <w:lang w:eastAsia="fr-FR"/>
        </w:rPr>
        <w:t>Ces personnels devront donc se reporter à la note de service n° 2017-166 du 6 novembre 2017 ci-dessus référencée pour connaitre en détail les modalités de participation et les règles de gestion des opérations du mouvement (nombre de vœux possibles, détails des barèmes, éventuelles particularités liées à leur position administrative...)</w:t>
      </w:r>
      <w:r w:rsidRPr="00076A29">
        <w:rPr>
          <w:rFonts w:ascii="Arial" w:eastAsia="Times New Roman" w:hAnsi="Arial" w:cs="Arial"/>
          <w:color w:val="000000"/>
          <w:sz w:val="18"/>
          <w:szCs w:val="18"/>
          <w:lang w:eastAsia="fr-FR"/>
        </w:rPr>
        <w:br/>
      </w:r>
      <w:r w:rsidRPr="00076A29">
        <w:rPr>
          <w:rFonts w:ascii="Arial" w:eastAsia="Times New Roman" w:hAnsi="Arial" w:cs="Arial"/>
          <w:color w:val="000000"/>
          <w:sz w:val="18"/>
          <w:szCs w:val="18"/>
          <w:lang w:eastAsia="fr-FR"/>
        </w:rPr>
        <w:br/>
        <w:t>Les candidats à la mutation devront effectuer leurs vœux de mobilité exclusivement par voie dématérialisée, en se connectant sur l'application </w:t>
      </w:r>
      <w:hyperlink r:id="rId8" w:history="1">
        <w:r w:rsidRPr="00076A29">
          <w:rPr>
            <w:rFonts w:ascii="Arial" w:eastAsia="Times New Roman" w:hAnsi="Arial" w:cs="Arial"/>
            <w:color w:val="18417F"/>
            <w:sz w:val="18"/>
            <w:szCs w:val="18"/>
            <w:u w:val="single"/>
            <w:lang w:eastAsia="fr-FR"/>
          </w:rPr>
          <w:t>SIAM 2nd degré</w:t>
        </w:r>
      </w:hyperlink>
      <w:r w:rsidRPr="00076A29">
        <w:rPr>
          <w:rFonts w:ascii="Arial" w:eastAsia="Times New Roman" w:hAnsi="Arial" w:cs="Arial"/>
          <w:color w:val="000000"/>
          <w:sz w:val="18"/>
          <w:szCs w:val="18"/>
          <w:lang w:eastAsia="fr-FR"/>
        </w:rPr>
        <w:t>. Ce serveur national de saisie des vœux académiques est </w:t>
      </w:r>
      <w:r w:rsidRPr="00076A29">
        <w:rPr>
          <w:rFonts w:ascii="Arial" w:eastAsia="Times New Roman" w:hAnsi="Arial" w:cs="Arial"/>
          <w:b/>
          <w:bCs/>
          <w:color w:val="000000"/>
          <w:sz w:val="18"/>
          <w:szCs w:val="18"/>
          <w:lang w:eastAsia="fr-FR"/>
        </w:rPr>
        <w:t>ouvert du 16 novembre au 5 décembre 2017</w:t>
      </w:r>
      <w:r w:rsidRPr="00076A29">
        <w:rPr>
          <w:rFonts w:ascii="Arial" w:eastAsia="Times New Roman" w:hAnsi="Arial" w:cs="Arial"/>
          <w:color w:val="000000"/>
          <w:sz w:val="18"/>
          <w:szCs w:val="18"/>
          <w:lang w:eastAsia="fr-FR"/>
        </w:rPr>
        <w:t xml:space="preserve">. Les candidats pourront bénéficier d'un accompagnement dans leurs </w:t>
      </w:r>
      <w:r w:rsidRPr="00076A29">
        <w:rPr>
          <w:rFonts w:ascii="Arial" w:eastAsia="Times New Roman" w:hAnsi="Arial" w:cs="Arial"/>
          <w:color w:val="000000"/>
          <w:sz w:val="18"/>
          <w:szCs w:val="18"/>
          <w:lang w:eastAsia="fr-FR"/>
        </w:rPr>
        <w:lastRenderedPageBreak/>
        <w:t>démarches en contactant le service ministériel d'aide individualisée au 01 55 55 44 45, ouvert du 13 novembre au 5 décembre 2017.     </w:t>
      </w:r>
      <w:r w:rsidRPr="00076A29">
        <w:rPr>
          <w:rFonts w:ascii="Arial" w:eastAsia="Times New Roman" w:hAnsi="Arial" w:cs="Arial"/>
          <w:color w:val="000000"/>
          <w:sz w:val="18"/>
          <w:szCs w:val="18"/>
          <w:lang w:eastAsia="fr-FR"/>
        </w:rPr>
        <w:br/>
      </w:r>
      <w:r w:rsidRPr="00076A29">
        <w:rPr>
          <w:rFonts w:ascii="Arial" w:eastAsia="Times New Roman" w:hAnsi="Arial" w:cs="Arial"/>
          <w:color w:val="000000"/>
          <w:sz w:val="18"/>
          <w:szCs w:val="18"/>
          <w:lang w:eastAsia="fr-FR"/>
        </w:rPr>
        <w:br/>
        <w:t xml:space="preserve">Le mouvement national à gestion déconcentrée se déroulant en deux phases (une phase interacadémique suivie d'une phase intra-académique), les </w:t>
      </w:r>
      <w:proofErr w:type="spellStart"/>
      <w:r w:rsidRPr="00076A29">
        <w:rPr>
          <w:rFonts w:ascii="Arial" w:eastAsia="Times New Roman" w:hAnsi="Arial" w:cs="Arial"/>
          <w:color w:val="000000"/>
          <w:sz w:val="18"/>
          <w:szCs w:val="18"/>
          <w:lang w:eastAsia="fr-FR"/>
        </w:rPr>
        <w:t>PsyEN</w:t>
      </w:r>
      <w:proofErr w:type="spellEnd"/>
      <w:r w:rsidRPr="00076A29">
        <w:rPr>
          <w:rFonts w:ascii="Arial" w:eastAsia="Times New Roman" w:hAnsi="Arial" w:cs="Arial"/>
          <w:color w:val="000000"/>
          <w:sz w:val="18"/>
          <w:szCs w:val="18"/>
          <w:lang w:eastAsia="fr-FR"/>
        </w:rPr>
        <w:t xml:space="preserve"> titulaires demandant une mutation dans une académie différente de leur lieu d'exercice actuel devront d'abord participer à la phase interacadémique puis, dans un second temps, s'ils ont obtenu satisfaction, à la phase intra-académique organisée par le rectorat de l'académie obtenue. Les </w:t>
      </w:r>
      <w:proofErr w:type="spellStart"/>
      <w:r w:rsidRPr="00076A29">
        <w:rPr>
          <w:rFonts w:ascii="Arial" w:eastAsia="Times New Roman" w:hAnsi="Arial" w:cs="Arial"/>
          <w:color w:val="000000"/>
          <w:sz w:val="18"/>
          <w:szCs w:val="18"/>
          <w:lang w:eastAsia="fr-FR"/>
        </w:rPr>
        <w:t>PsyEN</w:t>
      </w:r>
      <w:proofErr w:type="spellEnd"/>
      <w:r w:rsidRPr="00076A29">
        <w:rPr>
          <w:rFonts w:ascii="Arial" w:eastAsia="Times New Roman" w:hAnsi="Arial" w:cs="Arial"/>
          <w:color w:val="000000"/>
          <w:sz w:val="18"/>
          <w:szCs w:val="18"/>
          <w:lang w:eastAsia="fr-FR"/>
        </w:rPr>
        <w:t xml:space="preserve"> qui auront obtenu une mutation dans ce cadre sont invités à consulter la note de service rectorale organisant les opérations du mouvement intra-académique. </w:t>
      </w:r>
      <w:r w:rsidRPr="00076A29">
        <w:rPr>
          <w:rFonts w:ascii="Arial" w:eastAsia="Times New Roman" w:hAnsi="Arial" w:cs="Arial"/>
          <w:color w:val="000000"/>
          <w:sz w:val="18"/>
          <w:szCs w:val="18"/>
          <w:lang w:eastAsia="fr-FR"/>
        </w:rPr>
        <w:br/>
      </w:r>
      <w:r w:rsidRPr="00076A29">
        <w:rPr>
          <w:rFonts w:ascii="Arial" w:eastAsia="Times New Roman" w:hAnsi="Arial" w:cs="Arial"/>
          <w:color w:val="000000"/>
          <w:sz w:val="18"/>
          <w:szCs w:val="18"/>
          <w:lang w:eastAsia="fr-FR"/>
        </w:rPr>
        <w:br/>
        <w:t>Les agents titulaires demandant une mutation dans un département et/ou zone géographique et/ou un établissement situé(s) dans leur académie d'exercice actuelle ne participeront qu'au seul mouvement intra-académique de leur académie.</w:t>
      </w:r>
      <w:r w:rsidRPr="00076A29">
        <w:rPr>
          <w:rFonts w:ascii="Arial" w:eastAsia="Times New Roman" w:hAnsi="Arial" w:cs="Arial"/>
          <w:color w:val="000000"/>
          <w:sz w:val="18"/>
          <w:szCs w:val="18"/>
          <w:lang w:eastAsia="fr-FR"/>
        </w:rPr>
        <w:br/>
      </w:r>
      <w:r w:rsidRPr="00076A29">
        <w:rPr>
          <w:rFonts w:ascii="Arial" w:eastAsia="Times New Roman" w:hAnsi="Arial" w:cs="Arial"/>
          <w:color w:val="000000"/>
          <w:sz w:val="18"/>
          <w:szCs w:val="18"/>
          <w:lang w:eastAsia="fr-FR"/>
        </w:rPr>
        <w:br/>
      </w:r>
      <w:r w:rsidRPr="00076A29">
        <w:rPr>
          <w:rFonts w:ascii="Arial" w:eastAsia="Times New Roman" w:hAnsi="Arial" w:cs="Arial"/>
          <w:b/>
          <w:bCs/>
          <w:color w:val="BF002E"/>
          <w:sz w:val="18"/>
          <w:szCs w:val="18"/>
          <w:lang w:eastAsia="fr-FR"/>
        </w:rPr>
        <w:t>ATTENTION</w:t>
      </w:r>
      <w:r w:rsidRPr="00076A29">
        <w:rPr>
          <w:rFonts w:ascii="Arial" w:eastAsia="Times New Roman" w:hAnsi="Arial" w:cs="Arial"/>
          <w:color w:val="000000"/>
          <w:sz w:val="18"/>
          <w:szCs w:val="18"/>
          <w:lang w:eastAsia="fr-FR"/>
        </w:rPr>
        <w:t xml:space="preserve"> : La demande de mutation des ex-professeurs des écoles psychologues scolaires intégrés ou détachés dans le corps des </w:t>
      </w:r>
      <w:proofErr w:type="spellStart"/>
      <w:r w:rsidRPr="00076A29">
        <w:rPr>
          <w:rFonts w:ascii="Arial" w:eastAsia="Times New Roman" w:hAnsi="Arial" w:cs="Arial"/>
          <w:color w:val="000000"/>
          <w:sz w:val="18"/>
          <w:szCs w:val="18"/>
          <w:lang w:eastAsia="fr-FR"/>
        </w:rPr>
        <w:t>psyEN</w:t>
      </w:r>
      <w:proofErr w:type="spellEnd"/>
      <w:r w:rsidRPr="00076A29">
        <w:rPr>
          <w:rFonts w:ascii="Arial" w:eastAsia="Times New Roman" w:hAnsi="Arial" w:cs="Arial"/>
          <w:color w:val="000000"/>
          <w:sz w:val="18"/>
          <w:szCs w:val="18"/>
          <w:lang w:eastAsia="fr-FR"/>
        </w:rPr>
        <w:t xml:space="preserve"> sera désormais traitée par les </w:t>
      </w:r>
      <w:r w:rsidRPr="00076A29">
        <w:rPr>
          <w:rFonts w:ascii="Arial" w:eastAsia="Times New Roman" w:hAnsi="Arial" w:cs="Arial"/>
          <w:b/>
          <w:bCs/>
          <w:color w:val="000000"/>
          <w:sz w:val="18"/>
          <w:szCs w:val="18"/>
          <w:lang w:eastAsia="fr-FR"/>
        </w:rPr>
        <w:t>services académiques du rectorat dont relève le département au sein duquel ils exercent</w:t>
      </w:r>
      <w:r w:rsidRPr="00076A29">
        <w:rPr>
          <w:rFonts w:ascii="Arial" w:eastAsia="Times New Roman" w:hAnsi="Arial" w:cs="Arial"/>
          <w:color w:val="000000"/>
          <w:sz w:val="18"/>
          <w:szCs w:val="18"/>
          <w:lang w:eastAsia="fr-FR"/>
        </w:rPr>
        <w:t>. Cette demande ne pourra donc porter que sur un ou des vœu(x) académique(s) dans le cadre de la 1ère phase (interacadémique) puis/ou sur tout type de vœu dans le cadre de la 2ème phase (intra-académique) du MNGD </w:t>
      </w:r>
      <w:r w:rsidRPr="00076A29">
        <w:rPr>
          <w:rFonts w:ascii="Arial" w:eastAsia="Times New Roman" w:hAnsi="Arial" w:cs="Arial"/>
          <w:color w:val="000000"/>
          <w:sz w:val="18"/>
          <w:szCs w:val="18"/>
          <w:lang w:eastAsia="fr-FR"/>
        </w:rPr>
        <w:br/>
      </w:r>
      <w:r w:rsidRPr="00076A29">
        <w:rPr>
          <w:rFonts w:ascii="Arial" w:eastAsia="Times New Roman" w:hAnsi="Arial" w:cs="Arial"/>
          <w:color w:val="000000"/>
          <w:sz w:val="18"/>
          <w:szCs w:val="18"/>
          <w:lang w:eastAsia="fr-FR"/>
        </w:rPr>
        <w:br/>
      </w:r>
      <w:r w:rsidRPr="00076A29">
        <w:rPr>
          <w:rFonts w:ascii="Arial" w:eastAsia="Times New Roman" w:hAnsi="Arial" w:cs="Arial"/>
          <w:color w:val="000000"/>
          <w:sz w:val="18"/>
          <w:szCs w:val="18"/>
          <w:lang w:eastAsia="fr-FR"/>
        </w:rPr>
        <w:br/>
        <w:t xml:space="preserve">Les </w:t>
      </w:r>
      <w:proofErr w:type="spellStart"/>
      <w:r w:rsidRPr="00076A29">
        <w:rPr>
          <w:rFonts w:ascii="Arial" w:eastAsia="Times New Roman" w:hAnsi="Arial" w:cs="Arial"/>
          <w:color w:val="000000"/>
          <w:sz w:val="18"/>
          <w:szCs w:val="18"/>
          <w:lang w:eastAsia="fr-FR"/>
        </w:rPr>
        <w:t>PsyEN</w:t>
      </w:r>
      <w:proofErr w:type="spellEnd"/>
      <w:r w:rsidRPr="00076A29">
        <w:rPr>
          <w:rFonts w:ascii="Arial" w:eastAsia="Times New Roman" w:hAnsi="Arial" w:cs="Arial"/>
          <w:color w:val="000000"/>
          <w:sz w:val="18"/>
          <w:szCs w:val="18"/>
          <w:lang w:eastAsia="fr-FR"/>
        </w:rPr>
        <w:t xml:space="preserve"> stagiaires participent </w:t>
      </w:r>
      <w:r w:rsidRPr="00076A29">
        <w:rPr>
          <w:rFonts w:ascii="Arial" w:eastAsia="Times New Roman" w:hAnsi="Arial" w:cs="Arial"/>
          <w:b/>
          <w:bCs/>
          <w:color w:val="000000"/>
          <w:sz w:val="18"/>
          <w:szCs w:val="18"/>
          <w:lang w:eastAsia="fr-FR"/>
        </w:rPr>
        <w:t>obligatoirement</w:t>
      </w:r>
      <w:r w:rsidRPr="00076A29">
        <w:rPr>
          <w:rFonts w:ascii="Arial" w:eastAsia="Times New Roman" w:hAnsi="Arial" w:cs="Arial"/>
          <w:color w:val="000000"/>
          <w:sz w:val="18"/>
          <w:szCs w:val="18"/>
          <w:lang w:eastAsia="fr-FR"/>
        </w:rPr>
        <w:t> aux phases inter puis intra-académiques, selon les modalités décrites ci-dessus.</w:t>
      </w:r>
    </w:p>
    <w:p w:rsidR="00076A29" w:rsidRPr="00076A29" w:rsidRDefault="00076A29" w:rsidP="00076A29">
      <w:pPr>
        <w:spacing w:after="120" w:line="240" w:lineRule="auto"/>
        <w:rPr>
          <w:rFonts w:ascii="Arial" w:eastAsia="Times New Roman" w:hAnsi="Arial" w:cs="Arial"/>
          <w:color w:val="000000"/>
          <w:sz w:val="18"/>
          <w:szCs w:val="18"/>
          <w:lang w:eastAsia="fr-FR"/>
        </w:rPr>
      </w:pPr>
      <w:r w:rsidRPr="00076A29">
        <w:rPr>
          <w:rFonts w:ascii="Arial" w:eastAsia="Times New Roman" w:hAnsi="Arial" w:cs="Arial"/>
          <w:color w:val="000000"/>
          <w:sz w:val="18"/>
          <w:szCs w:val="18"/>
          <w:lang w:eastAsia="fr-FR"/>
        </w:rPr>
        <w:t xml:space="preserve">En parallèle à leur demande de participation au mouvement interacadémique, les </w:t>
      </w:r>
      <w:proofErr w:type="spellStart"/>
      <w:r w:rsidRPr="00076A29">
        <w:rPr>
          <w:rFonts w:ascii="Arial" w:eastAsia="Times New Roman" w:hAnsi="Arial" w:cs="Arial"/>
          <w:color w:val="000000"/>
          <w:sz w:val="18"/>
          <w:szCs w:val="18"/>
          <w:lang w:eastAsia="fr-FR"/>
        </w:rPr>
        <w:t>psyEN</w:t>
      </w:r>
      <w:proofErr w:type="spellEnd"/>
      <w:r w:rsidRPr="00076A29">
        <w:rPr>
          <w:rFonts w:ascii="Arial" w:eastAsia="Times New Roman" w:hAnsi="Arial" w:cs="Arial"/>
          <w:color w:val="000000"/>
          <w:sz w:val="18"/>
          <w:szCs w:val="18"/>
          <w:lang w:eastAsia="fr-FR"/>
        </w:rPr>
        <w:t> </w:t>
      </w:r>
      <w:r w:rsidRPr="00076A29">
        <w:rPr>
          <w:rFonts w:ascii="Arial" w:eastAsia="Times New Roman" w:hAnsi="Arial" w:cs="Arial"/>
          <w:b/>
          <w:bCs/>
          <w:color w:val="000000"/>
          <w:sz w:val="18"/>
          <w:szCs w:val="18"/>
          <w:lang w:eastAsia="fr-FR"/>
        </w:rPr>
        <w:t xml:space="preserve">de la seule </w:t>
      </w:r>
      <w:proofErr w:type="gramStart"/>
      <w:r w:rsidRPr="00076A29">
        <w:rPr>
          <w:rFonts w:ascii="Arial" w:eastAsia="Times New Roman" w:hAnsi="Arial" w:cs="Arial"/>
          <w:b/>
          <w:bCs/>
          <w:color w:val="000000"/>
          <w:sz w:val="18"/>
          <w:szCs w:val="18"/>
          <w:lang w:eastAsia="fr-FR"/>
        </w:rPr>
        <w:t>spécialité  «</w:t>
      </w:r>
      <w:proofErr w:type="gramEnd"/>
      <w:r w:rsidRPr="00076A29">
        <w:rPr>
          <w:rFonts w:ascii="Arial" w:eastAsia="Times New Roman" w:hAnsi="Arial" w:cs="Arial"/>
          <w:b/>
          <w:bCs/>
          <w:color w:val="000000"/>
          <w:sz w:val="18"/>
          <w:szCs w:val="18"/>
          <w:lang w:eastAsia="fr-FR"/>
        </w:rPr>
        <w:t xml:space="preserve"> éducation, développement et conseil en orientation scolaire et professionnelle » (spécialité 2nd D)</w:t>
      </w:r>
      <w:r w:rsidRPr="00076A29">
        <w:rPr>
          <w:rFonts w:ascii="Arial" w:eastAsia="Times New Roman" w:hAnsi="Arial" w:cs="Arial"/>
          <w:color w:val="000000"/>
          <w:sz w:val="18"/>
          <w:szCs w:val="18"/>
          <w:lang w:eastAsia="fr-FR"/>
        </w:rPr>
        <w:t> pourront également participer au mouvement spécifique national selon les modalités explicitées dans la même note de service et en partie rappelées ci-dessous.</w:t>
      </w:r>
    </w:p>
    <w:p w:rsidR="00076A29" w:rsidRPr="00076A29" w:rsidRDefault="00076A29" w:rsidP="00076A29">
      <w:pPr>
        <w:pBdr>
          <w:bottom w:val="single" w:sz="6" w:space="4" w:color="AC1C72"/>
        </w:pBdr>
        <w:spacing w:before="195" w:after="120" w:line="240" w:lineRule="auto"/>
        <w:outlineLvl w:val="2"/>
        <w:rPr>
          <w:rFonts w:ascii="Arial" w:eastAsia="Times New Roman" w:hAnsi="Arial" w:cs="Arial"/>
          <w:b/>
          <w:bCs/>
          <w:color w:val="AD1C72"/>
          <w:lang w:eastAsia="fr-FR"/>
        </w:rPr>
      </w:pPr>
      <w:bookmarkStart w:id="2" w:name="m_8279232847094363536_c2"/>
      <w:bookmarkEnd w:id="2"/>
      <w:r w:rsidRPr="00076A29">
        <w:rPr>
          <w:rFonts w:ascii="Arial" w:eastAsia="Times New Roman" w:hAnsi="Arial" w:cs="Arial"/>
          <w:b/>
          <w:bCs/>
          <w:color w:val="AD1C72"/>
          <w:lang w:eastAsia="fr-FR"/>
        </w:rPr>
        <w:t>Les mouvements spécifiques nationaux du MNGD</w:t>
      </w:r>
    </w:p>
    <w:p w:rsidR="00076A29" w:rsidRPr="00076A29" w:rsidRDefault="00076A29" w:rsidP="00076A29">
      <w:pPr>
        <w:spacing w:after="240" w:line="240" w:lineRule="auto"/>
        <w:rPr>
          <w:rFonts w:ascii="Arial" w:eastAsia="Times New Roman" w:hAnsi="Arial" w:cs="Arial"/>
          <w:color w:val="000000"/>
          <w:sz w:val="18"/>
          <w:szCs w:val="18"/>
          <w:lang w:eastAsia="fr-FR"/>
        </w:rPr>
      </w:pPr>
      <w:r w:rsidRPr="00076A29">
        <w:rPr>
          <w:rFonts w:ascii="Arial" w:eastAsia="Times New Roman" w:hAnsi="Arial" w:cs="Arial"/>
          <w:color w:val="000000"/>
          <w:sz w:val="18"/>
          <w:szCs w:val="18"/>
          <w:lang w:eastAsia="fr-FR"/>
        </w:rPr>
        <w:br/>
        <w:t>Les psychologues de l'éducation nationale de la </w:t>
      </w:r>
      <w:r w:rsidRPr="00076A29">
        <w:rPr>
          <w:rFonts w:ascii="Arial" w:eastAsia="Times New Roman" w:hAnsi="Arial" w:cs="Arial"/>
          <w:b/>
          <w:bCs/>
          <w:color w:val="000000"/>
          <w:sz w:val="18"/>
          <w:szCs w:val="18"/>
          <w:lang w:eastAsia="fr-FR"/>
        </w:rPr>
        <w:t>seule spécialité « éducation, développement et conseil en orientation scolaire et professionnelle », qu'ils soient déjà ou non DCIO</w:t>
      </w:r>
      <w:r w:rsidRPr="00076A29">
        <w:rPr>
          <w:rFonts w:ascii="Arial" w:eastAsia="Times New Roman" w:hAnsi="Arial" w:cs="Arial"/>
          <w:color w:val="000000"/>
          <w:sz w:val="18"/>
          <w:szCs w:val="18"/>
          <w:lang w:eastAsia="fr-FR"/>
        </w:rPr>
        <w:t>, peuvent candidater sur les postes spécifiques suivants, traités au niveau national : </w:t>
      </w:r>
    </w:p>
    <w:p w:rsidR="00076A29" w:rsidRPr="00076A29" w:rsidRDefault="00076A29" w:rsidP="00076A29">
      <w:pPr>
        <w:numPr>
          <w:ilvl w:val="0"/>
          <w:numId w:val="6"/>
        </w:numPr>
        <w:spacing w:before="100" w:beforeAutospacing="1" w:after="100" w:afterAutospacing="1" w:line="240" w:lineRule="auto"/>
        <w:ind w:left="285"/>
        <w:rPr>
          <w:rFonts w:ascii="Arial" w:eastAsia="Times New Roman" w:hAnsi="Arial" w:cs="Arial"/>
          <w:color w:val="000000"/>
          <w:sz w:val="18"/>
          <w:szCs w:val="18"/>
          <w:lang w:eastAsia="fr-FR"/>
        </w:rPr>
      </w:pPr>
      <w:proofErr w:type="gramStart"/>
      <w:r w:rsidRPr="00076A29">
        <w:rPr>
          <w:rFonts w:ascii="Arial" w:eastAsia="Times New Roman" w:hAnsi="Arial" w:cs="Arial"/>
          <w:color w:val="000000"/>
          <w:sz w:val="18"/>
          <w:szCs w:val="18"/>
          <w:lang w:eastAsia="fr-FR"/>
        </w:rPr>
        <w:t>tous</w:t>
      </w:r>
      <w:proofErr w:type="gramEnd"/>
      <w:r w:rsidRPr="00076A29">
        <w:rPr>
          <w:rFonts w:ascii="Arial" w:eastAsia="Times New Roman" w:hAnsi="Arial" w:cs="Arial"/>
          <w:color w:val="000000"/>
          <w:sz w:val="18"/>
          <w:szCs w:val="18"/>
          <w:lang w:eastAsia="fr-FR"/>
        </w:rPr>
        <w:t xml:space="preserve"> les postes de directeur de CIO (DCIO) ;</w:t>
      </w:r>
    </w:p>
    <w:p w:rsidR="00076A29" w:rsidRPr="00076A29" w:rsidRDefault="00076A29" w:rsidP="00076A29">
      <w:pPr>
        <w:numPr>
          <w:ilvl w:val="0"/>
          <w:numId w:val="6"/>
        </w:numPr>
        <w:spacing w:before="100" w:beforeAutospacing="1" w:after="100" w:afterAutospacing="1" w:line="240" w:lineRule="auto"/>
        <w:ind w:left="285"/>
        <w:rPr>
          <w:rFonts w:ascii="Arial" w:eastAsia="Times New Roman" w:hAnsi="Arial" w:cs="Arial"/>
          <w:color w:val="000000"/>
          <w:sz w:val="18"/>
          <w:szCs w:val="18"/>
          <w:lang w:eastAsia="fr-FR"/>
        </w:rPr>
      </w:pPr>
      <w:proofErr w:type="gramStart"/>
      <w:r w:rsidRPr="00076A29">
        <w:rPr>
          <w:rFonts w:ascii="Arial" w:eastAsia="Times New Roman" w:hAnsi="Arial" w:cs="Arial"/>
          <w:color w:val="000000"/>
          <w:sz w:val="18"/>
          <w:szCs w:val="18"/>
          <w:lang w:eastAsia="fr-FR"/>
        </w:rPr>
        <w:t>les</w:t>
      </w:r>
      <w:proofErr w:type="gramEnd"/>
      <w:r w:rsidRPr="00076A29">
        <w:rPr>
          <w:rFonts w:ascii="Arial" w:eastAsia="Times New Roman" w:hAnsi="Arial" w:cs="Arial"/>
          <w:color w:val="000000"/>
          <w:sz w:val="18"/>
          <w:szCs w:val="18"/>
          <w:lang w:eastAsia="fr-FR"/>
        </w:rPr>
        <w:t xml:space="preserve"> postes d'adjoint au Chef du SAIO ;</w:t>
      </w:r>
    </w:p>
    <w:p w:rsidR="00076A29" w:rsidRPr="00076A29" w:rsidRDefault="00076A29" w:rsidP="00076A29">
      <w:pPr>
        <w:numPr>
          <w:ilvl w:val="0"/>
          <w:numId w:val="6"/>
        </w:numPr>
        <w:spacing w:before="100" w:beforeAutospacing="1" w:after="100" w:afterAutospacing="1" w:line="240" w:lineRule="auto"/>
        <w:ind w:left="285"/>
        <w:rPr>
          <w:rFonts w:ascii="Arial" w:eastAsia="Times New Roman" w:hAnsi="Arial" w:cs="Arial"/>
          <w:color w:val="000000"/>
          <w:sz w:val="18"/>
          <w:szCs w:val="18"/>
          <w:lang w:eastAsia="fr-FR"/>
        </w:rPr>
      </w:pPr>
      <w:r w:rsidRPr="00076A29">
        <w:rPr>
          <w:rFonts w:ascii="Arial" w:eastAsia="Times New Roman" w:hAnsi="Arial" w:cs="Arial"/>
          <w:color w:val="000000"/>
          <w:sz w:val="18"/>
          <w:szCs w:val="18"/>
          <w:lang w:eastAsia="fr-FR"/>
        </w:rPr>
        <w:t> </w:t>
      </w:r>
      <w:proofErr w:type="gramStart"/>
      <w:r w:rsidRPr="00076A29">
        <w:rPr>
          <w:rFonts w:ascii="Arial" w:eastAsia="Times New Roman" w:hAnsi="Arial" w:cs="Arial"/>
          <w:color w:val="000000"/>
          <w:sz w:val="18"/>
          <w:szCs w:val="18"/>
          <w:lang w:eastAsia="fr-FR"/>
        </w:rPr>
        <w:t>les</w:t>
      </w:r>
      <w:proofErr w:type="gramEnd"/>
      <w:r w:rsidRPr="00076A29">
        <w:rPr>
          <w:rFonts w:ascii="Arial" w:eastAsia="Times New Roman" w:hAnsi="Arial" w:cs="Arial"/>
          <w:color w:val="000000"/>
          <w:sz w:val="18"/>
          <w:szCs w:val="18"/>
          <w:lang w:eastAsia="fr-FR"/>
        </w:rPr>
        <w:t xml:space="preserve"> postes de psychologue de l'éducation nationale en (DR)ONISEP (mouvement ONISC et ONISD) et au CNAM/INETOP.</w:t>
      </w:r>
    </w:p>
    <w:p w:rsidR="00076A29" w:rsidRPr="00076A29" w:rsidRDefault="00076A29" w:rsidP="00076A29">
      <w:pPr>
        <w:spacing w:after="120" w:line="240" w:lineRule="auto"/>
        <w:rPr>
          <w:rFonts w:ascii="Arial" w:eastAsia="Times New Roman" w:hAnsi="Arial" w:cs="Arial"/>
          <w:color w:val="000000"/>
          <w:sz w:val="18"/>
          <w:szCs w:val="18"/>
          <w:lang w:eastAsia="fr-FR"/>
        </w:rPr>
      </w:pPr>
      <w:r w:rsidRPr="00076A29">
        <w:rPr>
          <w:rFonts w:ascii="Arial" w:eastAsia="Times New Roman" w:hAnsi="Arial" w:cs="Arial"/>
          <w:color w:val="000000"/>
          <w:sz w:val="18"/>
          <w:szCs w:val="18"/>
          <w:lang w:eastAsia="fr-FR"/>
        </w:rPr>
        <w:br/>
        <w:t>S'agissant particulièrement du mouvement spécifique sur postes de DCIO, les opérations de mobilité doivent permettre de prendre en compte à la fois les caractéristiques des postes mais également les compétences requises pour y exercer. Le traitement et l'examen des candidatures seront assurés par l'Inspection générale, sur la base d'un dossier présenté par le candidat, comprenant notamment CV et lettre de motivation. Les candidatures sont à effectuer sur le serveur SIAM, selon le même calendrier (16 novembre – 5 décembre). </w:t>
      </w:r>
      <w:r w:rsidRPr="00076A29">
        <w:rPr>
          <w:rFonts w:ascii="Arial" w:eastAsia="Times New Roman" w:hAnsi="Arial" w:cs="Arial"/>
          <w:color w:val="000000"/>
          <w:sz w:val="18"/>
          <w:szCs w:val="18"/>
          <w:lang w:eastAsia="fr-FR"/>
        </w:rPr>
        <w:br/>
        <w:t>Les candidats devront se reporter à la note de service n° 2017-166 du 6 novembre 2017- Annexe II afin de connaitre en détail les modalités de participation à ces mouvements spécifiques (constitution du dossier, nombre de vœux possibles, attendus de l'IGEN quant aux profils recherchés...)</w:t>
      </w:r>
      <w:r w:rsidRPr="00076A29">
        <w:rPr>
          <w:rFonts w:ascii="Arial" w:eastAsia="Times New Roman" w:hAnsi="Arial" w:cs="Arial"/>
          <w:color w:val="000000"/>
          <w:sz w:val="18"/>
          <w:szCs w:val="18"/>
          <w:lang w:eastAsia="fr-FR"/>
        </w:rPr>
        <w:br/>
      </w:r>
      <w:r w:rsidRPr="00076A29">
        <w:rPr>
          <w:rFonts w:ascii="Arial" w:eastAsia="Times New Roman" w:hAnsi="Arial" w:cs="Arial"/>
          <w:color w:val="000000"/>
          <w:sz w:val="18"/>
          <w:szCs w:val="18"/>
          <w:lang w:eastAsia="fr-FR"/>
        </w:rPr>
        <w:br/>
      </w:r>
      <w:r w:rsidRPr="00076A29">
        <w:rPr>
          <w:rFonts w:ascii="Arial" w:eastAsia="Times New Roman" w:hAnsi="Arial" w:cs="Arial"/>
          <w:b/>
          <w:bCs/>
          <w:color w:val="BF002E"/>
          <w:sz w:val="18"/>
          <w:szCs w:val="18"/>
          <w:lang w:eastAsia="fr-FR"/>
        </w:rPr>
        <w:t>ATTENTION :</w:t>
      </w:r>
      <w:r w:rsidRPr="00076A29">
        <w:rPr>
          <w:rFonts w:ascii="Arial" w:eastAsia="Times New Roman" w:hAnsi="Arial" w:cs="Arial"/>
          <w:color w:val="000000"/>
          <w:sz w:val="18"/>
          <w:szCs w:val="18"/>
          <w:lang w:eastAsia="fr-FR"/>
        </w:rPr>
        <w:t xml:space="preserve"> les personnels actuellement DCIO peuvent participer aux opérations du MNGD et aux mouvements spécifiques nationaux pour obtenir un autre poste de DCIO. Ils peuvent également participer aux opérations du MNGD pour obtenir un poste de </w:t>
      </w:r>
      <w:proofErr w:type="spellStart"/>
      <w:r w:rsidRPr="00076A29">
        <w:rPr>
          <w:rFonts w:ascii="Arial" w:eastAsia="Times New Roman" w:hAnsi="Arial" w:cs="Arial"/>
          <w:color w:val="000000"/>
          <w:sz w:val="18"/>
          <w:szCs w:val="18"/>
          <w:lang w:eastAsia="fr-FR"/>
        </w:rPr>
        <w:t>PsyEN</w:t>
      </w:r>
      <w:proofErr w:type="spellEnd"/>
      <w:r w:rsidRPr="00076A29">
        <w:rPr>
          <w:rFonts w:ascii="Arial" w:eastAsia="Times New Roman" w:hAnsi="Arial" w:cs="Arial"/>
          <w:color w:val="000000"/>
          <w:sz w:val="18"/>
          <w:szCs w:val="18"/>
          <w:lang w:eastAsia="fr-FR"/>
        </w:rPr>
        <w:t>. S'ils obtiennent une mutation dans ce cadre, ils perdent leurs fonctions de DCIO.</w:t>
      </w:r>
    </w:p>
    <w:p w:rsidR="00076A29" w:rsidRPr="00076A29" w:rsidRDefault="00076A29" w:rsidP="00076A29">
      <w:pPr>
        <w:pBdr>
          <w:bottom w:val="single" w:sz="6" w:space="4" w:color="AC1C72"/>
        </w:pBdr>
        <w:spacing w:before="195" w:after="120" w:line="240" w:lineRule="auto"/>
        <w:outlineLvl w:val="2"/>
        <w:rPr>
          <w:rFonts w:ascii="Arial" w:eastAsia="Times New Roman" w:hAnsi="Arial" w:cs="Arial"/>
          <w:b/>
          <w:bCs/>
          <w:color w:val="AD1C72"/>
          <w:lang w:eastAsia="fr-FR"/>
        </w:rPr>
      </w:pPr>
      <w:bookmarkStart w:id="3" w:name="m_8279232847094363536_c3"/>
      <w:bookmarkEnd w:id="3"/>
      <w:r w:rsidRPr="00076A29">
        <w:rPr>
          <w:rFonts w:ascii="Arial" w:eastAsia="Times New Roman" w:hAnsi="Arial" w:cs="Arial"/>
          <w:b/>
          <w:bCs/>
          <w:color w:val="AD1C72"/>
          <w:lang w:eastAsia="fr-FR"/>
        </w:rPr>
        <w:t xml:space="preserve">Cas particuliers des professeurs des écoles psychologues scolaires non intégrés (détachés ou titulaires du </w:t>
      </w:r>
      <w:proofErr w:type="gramStart"/>
      <w:r w:rsidRPr="00076A29">
        <w:rPr>
          <w:rFonts w:ascii="Arial" w:eastAsia="Times New Roman" w:hAnsi="Arial" w:cs="Arial"/>
          <w:b/>
          <w:bCs/>
          <w:color w:val="AD1C72"/>
          <w:lang w:eastAsia="fr-FR"/>
        </w:rPr>
        <w:t>DEPS)  dans</w:t>
      </w:r>
      <w:proofErr w:type="gramEnd"/>
      <w:r w:rsidRPr="00076A29">
        <w:rPr>
          <w:rFonts w:ascii="Arial" w:eastAsia="Times New Roman" w:hAnsi="Arial" w:cs="Arial"/>
          <w:b/>
          <w:bCs/>
          <w:color w:val="AD1C72"/>
          <w:lang w:eastAsia="fr-FR"/>
        </w:rPr>
        <w:t xml:space="preserve"> le nouveau corps des psychologues de l'éducation nationale</w:t>
      </w:r>
    </w:p>
    <w:p w:rsidR="00076A29" w:rsidRPr="00076A29" w:rsidRDefault="00076A29" w:rsidP="00076A29">
      <w:pPr>
        <w:spacing w:after="120" w:line="240" w:lineRule="auto"/>
        <w:rPr>
          <w:rFonts w:ascii="Arial" w:eastAsia="Times New Roman" w:hAnsi="Arial" w:cs="Arial"/>
          <w:color w:val="000000"/>
          <w:sz w:val="18"/>
          <w:szCs w:val="18"/>
          <w:lang w:eastAsia="fr-FR"/>
        </w:rPr>
      </w:pPr>
      <w:r w:rsidRPr="00076A29">
        <w:rPr>
          <w:rFonts w:ascii="Arial" w:eastAsia="Times New Roman" w:hAnsi="Arial" w:cs="Arial"/>
          <w:color w:val="000000"/>
          <w:sz w:val="18"/>
          <w:szCs w:val="18"/>
          <w:lang w:eastAsia="fr-FR"/>
        </w:rPr>
        <w:br/>
      </w:r>
      <w:r w:rsidRPr="00076A29">
        <w:rPr>
          <w:rFonts w:ascii="Arial" w:eastAsia="Times New Roman" w:hAnsi="Arial" w:cs="Arial"/>
          <w:color w:val="000000"/>
          <w:sz w:val="18"/>
          <w:szCs w:val="18"/>
          <w:lang w:eastAsia="fr-FR"/>
        </w:rPr>
        <w:br/>
        <w:t>Par dérogation aux dispositions de droit commun qui prévoient que les fonctionnaires de catégorie A détachés dans un corps du second degré ne peuvent participer ni au mouvement interacadémique  ni aux mouvements spécifiques nationaux avant leur intégration dans le corps considéré, </w:t>
      </w:r>
      <w:r w:rsidRPr="00076A29">
        <w:rPr>
          <w:rFonts w:ascii="Arial" w:eastAsia="Times New Roman" w:hAnsi="Arial" w:cs="Arial"/>
          <w:b/>
          <w:bCs/>
          <w:color w:val="000000"/>
          <w:sz w:val="18"/>
          <w:szCs w:val="18"/>
          <w:lang w:eastAsia="fr-FR"/>
        </w:rPr>
        <w:t>les professeurs des écoles psychologues scolaires, actuellement détachés</w:t>
      </w:r>
      <w:r w:rsidRPr="00076A29">
        <w:rPr>
          <w:rFonts w:ascii="Arial" w:eastAsia="Times New Roman" w:hAnsi="Arial" w:cs="Arial"/>
          <w:color w:val="000000"/>
          <w:sz w:val="18"/>
          <w:szCs w:val="18"/>
          <w:lang w:eastAsia="fr-FR"/>
        </w:rPr>
        <w:t xml:space="preserve"> (pour 1 an ou pour 5 ans)  dans le nouveau corps des </w:t>
      </w:r>
      <w:r w:rsidRPr="00076A29">
        <w:rPr>
          <w:rFonts w:ascii="Arial" w:eastAsia="Times New Roman" w:hAnsi="Arial" w:cs="Arial"/>
          <w:color w:val="000000"/>
          <w:sz w:val="18"/>
          <w:szCs w:val="18"/>
          <w:lang w:eastAsia="fr-FR"/>
        </w:rPr>
        <w:lastRenderedPageBreak/>
        <w:t>psychologues de l'éducation nationale ont la possibilité de choisir entre une participation au mouvement interacadémique des psychologues de l'éducation nationale spécialité « éducation, développement et apprentissage » ou une participation au mouvement interdépartemental des personnels du premier degré selon les dispositions définies dans la note de service n° 2017-168 du 6 novembre 2017 publiée au BOEN spécial du 9 novembre 2017. </w:t>
      </w:r>
      <w:r w:rsidRPr="00076A29">
        <w:rPr>
          <w:rFonts w:ascii="Arial" w:eastAsia="Times New Roman" w:hAnsi="Arial" w:cs="Arial"/>
          <w:color w:val="000000"/>
          <w:sz w:val="18"/>
          <w:szCs w:val="18"/>
          <w:lang w:eastAsia="fr-FR"/>
        </w:rPr>
        <w:br/>
      </w:r>
      <w:r w:rsidRPr="00076A29">
        <w:rPr>
          <w:rFonts w:ascii="Arial" w:eastAsia="Times New Roman" w:hAnsi="Arial" w:cs="Arial"/>
          <w:color w:val="000000"/>
          <w:sz w:val="18"/>
          <w:szCs w:val="18"/>
          <w:lang w:eastAsia="fr-FR"/>
        </w:rPr>
        <w:br/>
      </w:r>
      <w:r w:rsidRPr="00076A29">
        <w:rPr>
          <w:rFonts w:ascii="Arial" w:eastAsia="Times New Roman" w:hAnsi="Arial" w:cs="Arial"/>
          <w:b/>
          <w:bCs/>
          <w:color w:val="000000"/>
          <w:sz w:val="18"/>
          <w:szCs w:val="18"/>
          <w:lang w:eastAsia="fr-FR"/>
        </w:rPr>
        <w:t>Toute double participation entraînera automatiquement l'annulation de la demande de mutation au mouvement interdépartemental organisé pour les personnels du premier degré</w:t>
      </w:r>
      <w:r w:rsidRPr="00076A29">
        <w:rPr>
          <w:rFonts w:ascii="Arial" w:eastAsia="Times New Roman" w:hAnsi="Arial" w:cs="Arial"/>
          <w:color w:val="000000"/>
          <w:sz w:val="18"/>
          <w:szCs w:val="18"/>
          <w:lang w:eastAsia="fr-FR"/>
        </w:rPr>
        <w:t xml:space="preserve">. Il est également précisé que les PE psychologues scolaires actuellement détachés dans le corps des </w:t>
      </w:r>
      <w:proofErr w:type="spellStart"/>
      <w:r w:rsidRPr="00076A29">
        <w:rPr>
          <w:rFonts w:ascii="Arial" w:eastAsia="Times New Roman" w:hAnsi="Arial" w:cs="Arial"/>
          <w:color w:val="000000"/>
          <w:sz w:val="18"/>
          <w:szCs w:val="18"/>
          <w:lang w:eastAsia="fr-FR"/>
        </w:rPr>
        <w:t>PsyEN</w:t>
      </w:r>
      <w:proofErr w:type="spellEnd"/>
      <w:r w:rsidRPr="00076A29">
        <w:rPr>
          <w:rFonts w:ascii="Arial" w:eastAsia="Times New Roman" w:hAnsi="Arial" w:cs="Arial"/>
          <w:color w:val="000000"/>
          <w:sz w:val="18"/>
          <w:szCs w:val="18"/>
          <w:lang w:eastAsia="fr-FR"/>
        </w:rPr>
        <w:t xml:space="preserve"> qui obtiendraient une mutation dans le cadre du mouvement interdépartemental des personnels du premier degré, verront leur détachement prendre automatiquement fin (puisqu'ils auront obtenu une mutation au titre de leur appartenance au corps des professeurs des écoles).         </w:t>
      </w:r>
      <w:r w:rsidRPr="00076A29">
        <w:rPr>
          <w:rFonts w:ascii="Arial" w:eastAsia="Times New Roman" w:hAnsi="Arial" w:cs="Arial"/>
          <w:color w:val="000000"/>
          <w:sz w:val="18"/>
          <w:szCs w:val="18"/>
          <w:lang w:eastAsia="fr-FR"/>
        </w:rPr>
        <w:br/>
      </w:r>
      <w:r w:rsidRPr="00076A29">
        <w:rPr>
          <w:rFonts w:ascii="Arial" w:eastAsia="Times New Roman" w:hAnsi="Arial" w:cs="Arial"/>
          <w:color w:val="000000"/>
          <w:sz w:val="18"/>
          <w:szCs w:val="18"/>
          <w:lang w:eastAsia="fr-FR"/>
        </w:rPr>
        <w:br/>
        <w:t>Par ailleurs, les modalités relatives au traitement de la demande de participation au </w:t>
      </w:r>
      <w:r w:rsidRPr="00076A29">
        <w:rPr>
          <w:rFonts w:ascii="Arial" w:eastAsia="Times New Roman" w:hAnsi="Arial" w:cs="Arial"/>
          <w:b/>
          <w:bCs/>
          <w:color w:val="000000"/>
          <w:sz w:val="18"/>
          <w:szCs w:val="18"/>
          <w:lang w:eastAsia="fr-FR"/>
        </w:rPr>
        <w:t>mouvement intra-académique</w:t>
      </w:r>
      <w:r w:rsidRPr="00076A29">
        <w:rPr>
          <w:rFonts w:ascii="Arial" w:eastAsia="Times New Roman" w:hAnsi="Arial" w:cs="Arial"/>
          <w:color w:val="000000"/>
          <w:sz w:val="18"/>
          <w:szCs w:val="18"/>
          <w:lang w:eastAsia="fr-FR"/>
        </w:rPr>
        <w:t> des professeurs des écoles psychologues scolaires </w:t>
      </w:r>
      <w:r w:rsidRPr="00076A29">
        <w:rPr>
          <w:rFonts w:ascii="Arial" w:eastAsia="Times New Roman" w:hAnsi="Arial" w:cs="Arial"/>
          <w:b/>
          <w:bCs/>
          <w:color w:val="000000"/>
          <w:sz w:val="18"/>
          <w:szCs w:val="18"/>
          <w:lang w:eastAsia="fr-FR"/>
        </w:rPr>
        <w:t>non intégrés</w:t>
      </w:r>
      <w:r w:rsidRPr="00076A29">
        <w:rPr>
          <w:rFonts w:ascii="Arial" w:eastAsia="Times New Roman" w:hAnsi="Arial" w:cs="Arial"/>
          <w:color w:val="000000"/>
          <w:sz w:val="18"/>
          <w:szCs w:val="18"/>
          <w:lang w:eastAsia="fr-FR"/>
        </w:rPr>
        <w:t> dans le corps des psychologues de l'éducation nationale seront précisées dans les circulaires académiques,</w:t>
      </w:r>
      <w:r w:rsidRPr="00076A29">
        <w:rPr>
          <w:rFonts w:ascii="Arial" w:eastAsia="Times New Roman" w:hAnsi="Arial" w:cs="Arial"/>
          <w:b/>
          <w:bCs/>
          <w:color w:val="000000"/>
          <w:sz w:val="18"/>
          <w:szCs w:val="18"/>
          <w:lang w:eastAsia="fr-FR"/>
        </w:rPr>
        <w:t> y compris pour les professeurs des écoles détenteurs du diplôme d'Etat de psychologie scolaire (DEPS)</w:t>
      </w:r>
      <w:r w:rsidRPr="00076A29">
        <w:rPr>
          <w:rFonts w:ascii="Arial" w:eastAsia="Times New Roman" w:hAnsi="Arial" w:cs="Arial"/>
          <w:color w:val="000000"/>
          <w:sz w:val="18"/>
          <w:szCs w:val="18"/>
          <w:lang w:eastAsia="fr-FR"/>
        </w:rPr>
        <w:t>. Ces derniers ne pourront cependant obtenir un poste de psychologue de l'éducation nationale dans le cadre du mouvement intra-académique qu'à la condition qu'ils demandent une intégration ou un détachement dans le corps des psychologues de l'éducation nationale.</w:t>
      </w:r>
    </w:p>
    <w:p w:rsidR="00076A29" w:rsidRPr="00076A29" w:rsidRDefault="00076A29" w:rsidP="00076A29">
      <w:pPr>
        <w:spacing w:line="240" w:lineRule="auto"/>
        <w:rPr>
          <w:rFonts w:ascii="Arial" w:eastAsia="Times New Roman" w:hAnsi="Arial" w:cs="Arial"/>
          <w:color w:val="000000"/>
          <w:sz w:val="18"/>
          <w:szCs w:val="18"/>
          <w:lang w:eastAsia="fr-FR"/>
        </w:rPr>
      </w:pPr>
      <w:r w:rsidRPr="00076A29">
        <w:rPr>
          <w:rFonts w:ascii="Arial" w:eastAsia="Times New Roman" w:hAnsi="Arial" w:cs="Arial"/>
          <w:color w:val="000000"/>
          <w:sz w:val="18"/>
          <w:szCs w:val="18"/>
          <w:lang w:eastAsia="fr-FR"/>
        </w:rPr>
        <w:t> </w:t>
      </w:r>
    </w:p>
    <w:p w:rsidR="00E147A0" w:rsidRDefault="00E147A0"/>
    <w:sectPr w:rsidR="00E14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13DE4"/>
    <w:multiLevelType w:val="multilevel"/>
    <w:tmpl w:val="1D2E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47DEF"/>
    <w:multiLevelType w:val="multilevel"/>
    <w:tmpl w:val="FE9C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C2985"/>
    <w:multiLevelType w:val="multilevel"/>
    <w:tmpl w:val="3C96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552E0"/>
    <w:multiLevelType w:val="multilevel"/>
    <w:tmpl w:val="2C02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A466A"/>
    <w:multiLevelType w:val="multilevel"/>
    <w:tmpl w:val="3C32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1A2349"/>
    <w:multiLevelType w:val="multilevel"/>
    <w:tmpl w:val="D98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29"/>
    <w:rsid w:val="00076A29"/>
    <w:rsid w:val="00E14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C1093-A452-4340-8EB0-5AE89CD0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639063">
      <w:bodyDiv w:val="1"/>
      <w:marLeft w:val="0"/>
      <w:marRight w:val="120"/>
      <w:marTop w:val="0"/>
      <w:marBottom w:val="0"/>
      <w:divBdr>
        <w:top w:val="none" w:sz="0" w:space="0" w:color="auto"/>
        <w:left w:val="none" w:sz="0" w:space="0" w:color="auto"/>
        <w:bottom w:val="none" w:sz="0" w:space="0" w:color="auto"/>
        <w:right w:val="none" w:sz="0" w:space="0" w:color="auto"/>
      </w:divBdr>
      <w:divsChild>
        <w:div w:id="1798717145">
          <w:marLeft w:val="0"/>
          <w:marRight w:val="0"/>
          <w:marTop w:val="0"/>
          <w:marBottom w:val="0"/>
          <w:divBdr>
            <w:top w:val="none" w:sz="0" w:space="0" w:color="auto"/>
            <w:left w:val="none" w:sz="0" w:space="0" w:color="auto"/>
            <w:bottom w:val="none" w:sz="0" w:space="0" w:color="auto"/>
            <w:right w:val="none" w:sz="0" w:space="0" w:color="auto"/>
          </w:divBdr>
          <w:divsChild>
            <w:div w:id="436172724">
              <w:marLeft w:val="0"/>
              <w:marRight w:val="0"/>
              <w:marTop w:val="0"/>
              <w:marBottom w:val="0"/>
              <w:divBdr>
                <w:top w:val="none" w:sz="0" w:space="0" w:color="auto"/>
                <w:left w:val="none" w:sz="0" w:space="0" w:color="auto"/>
                <w:bottom w:val="none" w:sz="0" w:space="0" w:color="auto"/>
                <w:right w:val="none" w:sz="0" w:space="0" w:color="auto"/>
              </w:divBdr>
              <w:divsChild>
                <w:div w:id="604191382">
                  <w:marLeft w:val="0"/>
                  <w:marRight w:val="0"/>
                  <w:marTop w:val="0"/>
                  <w:marBottom w:val="0"/>
                  <w:divBdr>
                    <w:top w:val="none" w:sz="0" w:space="0" w:color="auto"/>
                    <w:left w:val="none" w:sz="0" w:space="0" w:color="auto"/>
                    <w:bottom w:val="none" w:sz="0" w:space="0" w:color="auto"/>
                    <w:right w:val="none" w:sz="0" w:space="0" w:color="auto"/>
                  </w:divBdr>
                  <w:divsChild>
                    <w:div w:id="1726030091">
                      <w:marLeft w:val="0"/>
                      <w:marRight w:val="0"/>
                      <w:marTop w:val="0"/>
                      <w:marBottom w:val="0"/>
                      <w:divBdr>
                        <w:top w:val="none" w:sz="0" w:space="0" w:color="auto"/>
                        <w:left w:val="none" w:sz="0" w:space="0" w:color="auto"/>
                        <w:bottom w:val="none" w:sz="0" w:space="0" w:color="auto"/>
                        <w:right w:val="none" w:sz="0" w:space="0" w:color="auto"/>
                      </w:divBdr>
                      <w:divsChild>
                        <w:div w:id="43263912">
                          <w:marLeft w:val="0"/>
                          <w:marRight w:val="0"/>
                          <w:marTop w:val="0"/>
                          <w:marBottom w:val="0"/>
                          <w:divBdr>
                            <w:top w:val="none" w:sz="0" w:space="0" w:color="auto"/>
                            <w:left w:val="none" w:sz="0" w:space="0" w:color="auto"/>
                            <w:bottom w:val="none" w:sz="0" w:space="0" w:color="auto"/>
                            <w:right w:val="none" w:sz="0" w:space="0" w:color="auto"/>
                          </w:divBdr>
                          <w:divsChild>
                            <w:div w:id="1700543979">
                              <w:marLeft w:val="0"/>
                              <w:marRight w:val="0"/>
                              <w:marTop w:val="0"/>
                              <w:marBottom w:val="0"/>
                              <w:divBdr>
                                <w:top w:val="none" w:sz="0" w:space="0" w:color="auto"/>
                                <w:left w:val="none" w:sz="0" w:space="0" w:color="auto"/>
                                <w:bottom w:val="none" w:sz="0" w:space="0" w:color="auto"/>
                                <w:right w:val="none" w:sz="0" w:space="0" w:color="auto"/>
                              </w:divBdr>
                              <w:divsChild>
                                <w:div w:id="33772082">
                                  <w:marLeft w:val="0"/>
                                  <w:marRight w:val="0"/>
                                  <w:marTop w:val="0"/>
                                  <w:marBottom w:val="0"/>
                                  <w:divBdr>
                                    <w:top w:val="none" w:sz="0" w:space="0" w:color="auto"/>
                                    <w:left w:val="none" w:sz="0" w:space="0" w:color="auto"/>
                                    <w:bottom w:val="none" w:sz="0" w:space="0" w:color="auto"/>
                                    <w:right w:val="none" w:sz="0" w:space="0" w:color="auto"/>
                                  </w:divBdr>
                                  <w:divsChild>
                                    <w:div w:id="889415954">
                                      <w:marLeft w:val="0"/>
                                      <w:marRight w:val="0"/>
                                      <w:marTop w:val="0"/>
                                      <w:marBottom w:val="0"/>
                                      <w:divBdr>
                                        <w:top w:val="none" w:sz="0" w:space="0" w:color="auto"/>
                                        <w:left w:val="none" w:sz="0" w:space="0" w:color="auto"/>
                                        <w:bottom w:val="none" w:sz="0" w:space="0" w:color="auto"/>
                                        <w:right w:val="none" w:sz="0" w:space="0" w:color="auto"/>
                                      </w:divBdr>
                                      <w:divsChild>
                                        <w:div w:id="484929428">
                                          <w:marLeft w:val="0"/>
                                          <w:marRight w:val="0"/>
                                          <w:marTop w:val="0"/>
                                          <w:marBottom w:val="0"/>
                                          <w:divBdr>
                                            <w:top w:val="none" w:sz="0" w:space="0" w:color="auto"/>
                                            <w:left w:val="none" w:sz="0" w:space="0" w:color="auto"/>
                                            <w:bottom w:val="none" w:sz="0" w:space="0" w:color="auto"/>
                                            <w:right w:val="none" w:sz="0" w:space="0" w:color="auto"/>
                                          </w:divBdr>
                                          <w:divsChild>
                                            <w:div w:id="598606889">
                                              <w:marLeft w:val="0"/>
                                              <w:marRight w:val="0"/>
                                              <w:marTop w:val="0"/>
                                              <w:marBottom w:val="0"/>
                                              <w:divBdr>
                                                <w:top w:val="none" w:sz="0" w:space="0" w:color="auto"/>
                                                <w:left w:val="none" w:sz="0" w:space="0" w:color="auto"/>
                                                <w:bottom w:val="none" w:sz="0" w:space="0" w:color="auto"/>
                                                <w:right w:val="none" w:sz="0" w:space="0" w:color="auto"/>
                                              </w:divBdr>
                                              <w:divsChild>
                                                <w:div w:id="674962945">
                                                  <w:marLeft w:val="0"/>
                                                  <w:marRight w:val="0"/>
                                                  <w:marTop w:val="0"/>
                                                  <w:marBottom w:val="0"/>
                                                  <w:divBdr>
                                                    <w:top w:val="none" w:sz="0" w:space="0" w:color="auto"/>
                                                    <w:left w:val="none" w:sz="0" w:space="0" w:color="auto"/>
                                                    <w:bottom w:val="none" w:sz="0" w:space="0" w:color="auto"/>
                                                    <w:right w:val="none" w:sz="0" w:space="0" w:color="auto"/>
                                                  </w:divBdr>
                                                  <w:divsChild>
                                                    <w:div w:id="985474709">
                                                      <w:marLeft w:val="0"/>
                                                      <w:marRight w:val="0"/>
                                                      <w:marTop w:val="0"/>
                                                      <w:marBottom w:val="0"/>
                                                      <w:divBdr>
                                                        <w:top w:val="none" w:sz="0" w:space="0" w:color="auto"/>
                                                        <w:left w:val="none" w:sz="0" w:space="0" w:color="auto"/>
                                                        <w:bottom w:val="none" w:sz="0" w:space="0" w:color="auto"/>
                                                        <w:right w:val="none" w:sz="0" w:space="0" w:color="auto"/>
                                                      </w:divBdr>
                                                      <w:divsChild>
                                                        <w:div w:id="295913415">
                                                          <w:marLeft w:val="0"/>
                                                          <w:marRight w:val="0"/>
                                                          <w:marTop w:val="0"/>
                                                          <w:marBottom w:val="0"/>
                                                          <w:divBdr>
                                                            <w:top w:val="none" w:sz="0" w:space="0" w:color="auto"/>
                                                            <w:left w:val="none" w:sz="0" w:space="0" w:color="auto"/>
                                                            <w:bottom w:val="none" w:sz="0" w:space="0" w:color="auto"/>
                                                            <w:right w:val="none" w:sz="0" w:space="0" w:color="auto"/>
                                                          </w:divBdr>
                                                          <w:divsChild>
                                                            <w:div w:id="640039614">
                                                              <w:marLeft w:val="285"/>
                                                              <w:marRight w:val="0"/>
                                                              <w:marTop w:val="300"/>
                                                              <w:marBottom w:val="0"/>
                                                              <w:divBdr>
                                                                <w:top w:val="none" w:sz="0" w:space="0" w:color="auto"/>
                                                                <w:left w:val="none" w:sz="0" w:space="0" w:color="auto"/>
                                                                <w:bottom w:val="none" w:sz="0" w:space="0" w:color="auto"/>
                                                                <w:right w:val="none" w:sz="0" w:space="0" w:color="auto"/>
                                                              </w:divBdr>
                                                              <w:divsChild>
                                                                <w:div w:id="515002818">
                                                                  <w:marLeft w:val="0"/>
                                                                  <w:marRight w:val="0"/>
                                                                  <w:marTop w:val="0"/>
                                                                  <w:marBottom w:val="0"/>
                                                                  <w:divBdr>
                                                                    <w:top w:val="none" w:sz="0" w:space="0" w:color="auto"/>
                                                                    <w:left w:val="none" w:sz="0" w:space="0" w:color="auto"/>
                                                                    <w:bottom w:val="none" w:sz="0" w:space="0" w:color="auto"/>
                                                                    <w:right w:val="none" w:sz="0" w:space="0" w:color="auto"/>
                                                                  </w:divBdr>
                                                                  <w:divsChild>
                                                                    <w:div w:id="911427606">
                                                                      <w:marLeft w:val="0"/>
                                                                      <w:marRight w:val="0"/>
                                                                      <w:marTop w:val="240"/>
                                                                      <w:marBottom w:val="240"/>
                                                                      <w:divBdr>
                                                                        <w:top w:val="none" w:sz="0" w:space="0" w:color="auto"/>
                                                                        <w:left w:val="none" w:sz="0" w:space="0" w:color="auto"/>
                                                                        <w:bottom w:val="none" w:sz="0" w:space="0" w:color="auto"/>
                                                                        <w:right w:val="none" w:sz="0" w:space="0" w:color="auto"/>
                                                                      </w:divBdr>
                                                                      <w:divsChild>
                                                                        <w:div w:id="1434547553">
                                                                          <w:marLeft w:val="0"/>
                                                                          <w:marRight w:val="0"/>
                                                                          <w:marTop w:val="0"/>
                                                                          <w:marBottom w:val="0"/>
                                                                          <w:divBdr>
                                                                            <w:top w:val="none" w:sz="0" w:space="0" w:color="auto"/>
                                                                            <w:left w:val="none" w:sz="0" w:space="0" w:color="auto"/>
                                                                            <w:bottom w:val="none" w:sz="0" w:space="0" w:color="auto"/>
                                                                            <w:right w:val="none" w:sz="0" w:space="0" w:color="auto"/>
                                                                          </w:divBdr>
                                                                          <w:divsChild>
                                                                            <w:div w:id="95948037">
                                                                              <w:marLeft w:val="0"/>
                                                                              <w:marRight w:val="0"/>
                                                                              <w:marTop w:val="0"/>
                                                                              <w:marBottom w:val="300"/>
                                                                              <w:divBdr>
                                                                                <w:top w:val="none" w:sz="0" w:space="0" w:color="auto"/>
                                                                                <w:left w:val="none" w:sz="0" w:space="0" w:color="auto"/>
                                                                                <w:bottom w:val="none" w:sz="0" w:space="0" w:color="auto"/>
                                                                                <w:right w:val="none" w:sz="0" w:space="0" w:color="auto"/>
                                                                              </w:divBdr>
                                                                              <w:divsChild>
                                                                                <w:div w:id="2066099533">
                                                                                  <w:marLeft w:val="0"/>
                                                                                  <w:marRight w:val="0"/>
                                                                                  <w:marTop w:val="120"/>
                                                                                  <w:marBottom w:val="120"/>
                                                                                  <w:divBdr>
                                                                                    <w:top w:val="none" w:sz="0" w:space="0" w:color="auto"/>
                                                                                    <w:left w:val="none" w:sz="0" w:space="0" w:color="auto"/>
                                                                                    <w:bottom w:val="none" w:sz="0" w:space="0" w:color="auto"/>
                                                                                    <w:right w:val="none" w:sz="0" w:space="0" w:color="auto"/>
                                                                                  </w:divBdr>
                                                                                </w:div>
                                                                              </w:divsChild>
                                                                            </w:div>
                                                                            <w:div w:id="2056850495">
                                                                              <w:marLeft w:val="0"/>
                                                                              <w:marRight w:val="0"/>
                                                                              <w:marTop w:val="0"/>
                                                                              <w:marBottom w:val="0"/>
                                                                              <w:divBdr>
                                                                                <w:top w:val="none" w:sz="0" w:space="0" w:color="auto"/>
                                                                                <w:left w:val="none" w:sz="0" w:space="0" w:color="auto"/>
                                                                                <w:bottom w:val="none" w:sz="0" w:space="0" w:color="auto"/>
                                                                                <w:right w:val="none" w:sz="0" w:space="0" w:color="auto"/>
                                                                              </w:divBdr>
                                                                              <w:divsChild>
                                                                                <w:div w:id="1151825440">
                                                                                  <w:marLeft w:val="0"/>
                                                                                  <w:marRight w:val="0"/>
                                                                                  <w:marTop w:val="0"/>
                                                                                  <w:marBottom w:val="648"/>
                                                                                  <w:divBdr>
                                                                                    <w:top w:val="none" w:sz="0" w:space="0" w:color="auto"/>
                                                                                    <w:left w:val="none" w:sz="0" w:space="0" w:color="auto"/>
                                                                                    <w:bottom w:val="none" w:sz="0" w:space="0" w:color="auto"/>
                                                                                    <w:right w:val="none" w:sz="0" w:space="0" w:color="auto"/>
                                                                                  </w:divBdr>
                                                                                  <w:divsChild>
                                                                                    <w:div w:id="1614020630">
                                                                                      <w:marLeft w:val="0"/>
                                                                                      <w:marRight w:val="0"/>
                                                                                      <w:marTop w:val="120"/>
                                                                                      <w:marBottom w:val="120"/>
                                                                                      <w:divBdr>
                                                                                        <w:top w:val="none" w:sz="0" w:space="0" w:color="auto"/>
                                                                                        <w:left w:val="none" w:sz="0" w:space="0" w:color="auto"/>
                                                                                        <w:bottom w:val="none" w:sz="0" w:space="0" w:color="auto"/>
                                                                                        <w:right w:val="none" w:sz="0" w:space="0" w:color="auto"/>
                                                                                      </w:divBdr>
                                                                                    </w:div>
                                                                                  </w:divsChild>
                                                                                </w:div>
                                                                                <w:div w:id="81607970">
                                                                                  <w:marLeft w:val="0"/>
                                                                                  <w:marRight w:val="0"/>
                                                                                  <w:marTop w:val="120"/>
                                                                                  <w:marBottom w:val="120"/>
                                                                                  <w:divBdr>
                                                                                    <w:top w:val="none" w:sz="0" w:space="0" w:color="auto"/>
                                                                                    <w:left w:val="none" w:sz="0" w:space="0" w:color="auto"/>
                                                                                    <w:bottom w:val="none" w:sz="0" w:space="0" w:color="auto"/>
                                                                                    <w:right w:val="none" w:sz="0" w:space="0" w:color="auto"/>
                                                                                  </w:divBdr>
                                                                                </w:div>
                                                                                <w:div w:id="230695376">
                                                                                  <w:marLeft w:val="0"/>
                                                                                  <w:marRight w:val="0"/>
                                                                                  <w:marTop w:val="120"/>
                                                                                  <w:marBottom w:val="120"/>
                                                                                  <w:divBdr>
                                                                                    <w:top w:val="none" w:sz="0" w:space="0" w:color="auto"/>
                                                                                    <w:left w:val="none" w:sz="0" w:space="0" w:color="auto"/>
                                                                                    <w:bottom w:val="none" w:sz="0" w:space="0" w:color="auto"/>
                                                                                    <w:right w:val="none" w:sz="0" w:space="0" w:color="auto"/>
                                                                                  </w:divBdr>
                                                                                </w:div>
                                                                                <w:div w:id="1512993231">
                                                                                  <w:marLeft w:val="0"/>
                                                                                  <w:marRight w:val="0"/>
                                                                                  <w:marTop w:val="120"/>
                                                                                  <w:marBottom w:val="120"/>
                                                                                  <w:divBdr>
                                                                                    <w:top w:val="none" w:sz="0" w:space="0" w:color="auto"/>
                                                                                    <w:left w:val="none" w:sz="0" w:space="0" w:color="auto"/>
                                                                                    <w:bottom w:val="none" w:sz="0" w:space="0" w:color="auto"/>
                                                                                    <w:right w:val="none" w:sz="0" w:space="0" w:color="auto"/>
                                                                                  </w:divBdr>
                                                                                </w:div>
                                                                                <w:div w:id="50469957">
                                                                                  <w:marLeft w:val="0"/>
                                                                                  <w:marRight w:val="0"/>
                                                                                  <w:marTop w:val="120"/>
                                                                                  <w:marBottom w:val="120"/>
                                                                                  <w:divBdr>
                                                                                    <w:top w:val="none" w:sz="0" w:space="0" w:color="auto"/>
                                                                                    <w:left w:val="none" w:sz="0" w:space="0" w:color="auto"/>
                                                                                    <w:bottom w:val="none" w:sz="0" w:space="0" w:color="auto"/>
                                                                                    <w:right w:val="none" w:sz="0" w:space="0" w:color="auto"/>
                                                                                  </w:divBdr>
                                                                                </w:div>
                                                                                <w:div w:id="520321465">
                                                                                  <w:marLeft w:val="0"/>
                                                                                  <w:marRight w:val="0"/>
                                                                                  <w:marTop w:val="120"/>
                                                                                  <w:marBottom w:val="120"/>
                                                                                  <w:divBdr>
                                                                                    <w:top w:val="none" w:sz="0" w:space="0" w:color="auto"/>
                                                                                    <w:left w:val="none" w:sz="0" w:space="0" w:color="auto"/>
                                                                                    <w:bottom w:val="none" w:sz="0" w:space="0" w:color="auto"/>
                                                                                    <w:right w:val="none" w:sz="0" w:space="0" w:color="auto"/>
                                                                                  </w:divBdr>
                                                                                </w:div>
                                                                                <w:div w:id="1228346049">
                                                                                  <w:marLeft w:val="0"/>
                                                                                  <w:marRight w:val="0"/>
                                                                                  <w:marTop w:val="120"/>
                                                                                  <w:marBottom w:val="120"/>
                                                                                  <w:divBdr>
                                                                                    <w:top w:val="none" w:sz="0" w:space="0" w:color="auto"/>
                                                                                    <w:left w:val="none" w:sz="0" w:space="0" w:color="auto"/>
                                                                                    <w:bottom w:val="none" w:sz="0" w:space="0" w:color="auto"/>
                                                                                    <w:right w:val="none" w:sz="0" w:space="0" w:color="auto"/>
                                                                                  </w:divBdr>
                                                                                </w:div>
                                                                                <w:div w:id="757598947">
                                                                                  <w:marLeft w:val="0"/>
                                                                                  <w:marRight w:val="0"/>
                                                                                  <w:marTop w:val="120"/>
                                                                                  <w:marBottom w:val="120"/>
                                                                                  <w:divBdr>
                                                                                    <w:top w:val="none" w:sz="0" w:space="0" w:color="auto"/>
                                                                                    <w:left w:val="none" w:sz="0" w:space="0" w:color="auto"/>
                                                                                    <w:bottom w:val="none" w:sz="0" w:space="0" w:color="auto"/>
                                                                                    <w:right w:val="none" w:sz="0" w:space="0" w:color="auto"/>
                                                                                  </w:divBdr>
                                                                                </w:div>
                                                                                <w:div w:id="769542931">
                                                                                  <w:marLeft w:val="0"/>
                                                                                  <w:marRight w:val="0"/>
                                                                                  <w:marTop w:val="120"/>
                                                                                  <w:marBottom w:val="120"/>
                                                                                  <w:divBdr>
                                                                                    <w:top w:val="none" w:sz="0" w:space="0" w:color="auto"/>
                                                                                    <w:left w:val="none" w:sz="0" w:space="0" w:color="auto"/>
                                                                                    <w:bottom w:val="none" w:sz="0" w:space="0" w:color="auto"/>
                                                                                    <w:right w:val="none" w:sz="0" w:space="0" w:color="auto"/>
                                                                                  </w:divBdr>
                                                                                </w:div>
                                                                                <w:div w:id="7213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62/mutation-des-personnels-enseignants-du-second-degre-siam-phase-interacademique.html" TargetMode="External"/><Relationship Id="rId3" Type="http://schemas.openxmlformats.org/officeDocument/2006/relationships/settings" Target="settings.xml"/><Relationship Id="rId7" Type="http://schemas.openxmlformats.org/officeDocument/2006/relationships/hyperlink" Target="http://www.education.gouv.fr/cid122245/mutation-des-psychologues-de-l-education-nationa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cid122245/mutation-des-psychologues-de-l-education-nationale.html" TargetMode="External"/><Relationship Id="rId5" Type="http://schemas.openxmlformats.org/officeDocument/2006/relationships/hyperlink" Target="http://www.education.gouv.fr/cid122245/mutation-des-psychologues-de-l-education-national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1566</Words>
  <Characters>8617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Association AFPEN</dc:creator>
  <cp:keywords/>
  <dc:description/>
  <cp:lastModifiedBy>Association AFPEN</cp:lastModifiedBy>
  <cp:revision>1</cp:revision>
  <dcterms:created xsi:type="dcterms:W3CDTF">2017-11-19T16:53:00Z</dcterms:created>
  <dcterms:modified xsi:type="dcterms:W3CDTF">2017-11-19T16:57:00Z</dcterms:modified>
</cp:coreProperties>
</file>